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EEBF" w14:textId="77777777" w:rsidR="00556973" w:rsidRDefault="00100EC2">
      <w:pPr>
        <w:rPr>
          <w:b/>
          <w:bCs/>
        </w:rPr>
      </w:pPr>
      <w:r>
        <w:rPr>
          <w:b/>
          <w:bCs/>
        </w:rPr>
        <w:t>3.2.5     Diagnostics message</w:t>
      </w:r>
    </w:p>
    <w:p w14:paraId="0FE5DDFF" w14:textId="77777777" w:rsidR="00556973" w:rsidRDefault="00100EC2">
      <w:r>
        <w:rPr>
          <w:b/>
          <w:bCs/>
        </w:rPr>
        <w:t>3.2.5.1 Introduction</w:t>
      </w:r>
    </w:p>
    <w:p w14:paraId="0082337E" w14:textId="77777777" w:rsidR="00556973" w:rsidRDefault="00100EC2">
      <w:bookmarkStart w:id="0" w:name="__RefNumPara__30331203"/>
      <w:bookmarkEnd w:id="0"/>
      <w:r>
        <w:t xml:space="preserve">All devices compliant </w:t>
      </w:r>
      <w:proofErr w:type="gramStart"/>
      <w:r>
        <w:t>to</w:t>
      </w:r>
      <w:proofErr w:type="gramEnd"/>
      <w:r>
        <w:t xml:space="preserve"> this communication profile shall support the "DM_RV" message. This message allows the communication of diagnostic information and general operating status. If there are no active faults, data bytes 2 to 5 shall be set to </w:t>
      </w:r>
      <w:proofErr w:type="spellStart"/>
      <w:r>
        <w:t>FFh</w:t>
      </w:r>
      <w:proofErr w:type="spellEnd"/>
      <w:r>
        <w:t>. The DM_RV is still broadcast, allowing other nodes to see its operating status.</w:t>
      </w:r>
    </w:p>
    <w:p w14:paraId="1DFE1090" w14:textId="77777777" w:rsidR="00556973" w:rsidRDefault="00100EC2">
      <w:r>
        <w:t xml:space="preserve">The broadcast gap of the DM-RV varies with the diagnostic status and other parameters. If a device is in </w:t>
      </w:r>
      <w:proofErr w:type="gramStart"/>
      <w:r>
        <w:t>a fault</w:t>
      </w:r>
      <w:proofErr w:type="gramEnd"/>
      <w:r>
        <w:t xml:space="preserve"> condition, the DM-RV shall be sent at a rate between 100 </w:t>
      </w:r>
      <w:proofErr w:type="spellStart"/>
      <w:r>
        <w:t>ms</w:t>
      </w:r>
      <w:proofErr w:type="spellEnd"/>
      <w:r>
        <w:t xml:space="preserve"> and 1000 </w:t>
      </w:r>
      <w:proofErr w:type="spellStart"/>
      <w:r>
        <w:t>ms</w:t>
      </w:r>
      <w:proofErr w:type="spellEnd"/>
      <w:r>
        <w:t>, with the faster rate reserved for faults that might cause damage to other systems or compromise the safety of the occupants of the RV.</w:t>
      </w:r>
    </w:p>
    <w:p w14:paraId="36CE2919" w14:textId="77777777" w:rsidR="00556973" w:rsidRDefault="00100EC2">
      <w:r>
        <w:t xml:space="preserve">If multiple faults are active, the DM-RV shall be sent at </w:t>
      </w:r>
      <w:proofErr w:type="gramStart"/>
      <w:r>
        <w:t>a the</w:t>
      </w:r>
      <w:proofErr w:type="gramEnd"/>
      <w:r>
        <w:t xml:space="preserve"> appropriate rate </w:t>
      </w:r>
      <w:r>
        <w:rPr>
          <w:i/>
          <w:iCs/>
        </w:rPr>
        <w:t>for each fault</w:t>
      </w:r>
      <w:r>
        <w:t xml:space="preserve">; e.g. if two low-severity faults are present, DM-RV should be broadcast every 1000 </w:t>
      </w:r>
      <w:proofErr w:type="spellStart"/>
      <w:r>
        <w:t>ms</w:t>
      </w:r>
      <w:proofErr w:type="spellEnd"/>
      <w:r>
        <w:t xml:space="preserve"> for both, leading to an actual DMRV broadcast rate of 500 </w:t>
      </w:r>
      <w:proofErr w:type="spellStart"/>
      <w:r>
        <w:t>ms.</w:t>
      </w:r>
      <w:proofErr w:type="spellEnd"/>
      <w:r>
        <w:t xml:space="preserve"> In rare cases, too many faults may be present to broadcast the DM-RV for each and maintain the minimum 50 </w:t>
      </w:r>
      <w:proofErr w:type="spellStart"/>
      <w:r>
        <w:t>ms</w:t>
      </w:r>
      <w:proofErr w:type="spellEnd"/>
      <w:r>
        <w:t xml:space="preserve"> gap between broadcast messages; if this occurs, DM-RV broadcast rate can be slowed for each fault to achieve the 50 </w:t>
      </w:r>
      <w:proofErr w:type="spellStart"/>
      <w:r>
        <w:t>ms</w:t>
      </w:r>
      <w:proofErr w:type="spellEnd"/>
      <w:r>
        <w:t xml:space="preserve"> minimum </w:t>
      </w:r>
      <w:proofErr w:type="gramStart"/>
      <w:r>
        <w:t>gap</w:t>
      </w:r>
      <w:proofErr w:type="gramEnd"/>
      <w:r>
        <w:t>.</w:t>
      </w:r>
    </w:p>
    <w:p w14:paraId="1E0B7FAF" w14:textId="77777777" w:rsidR="00556973" w:rsidRDefault="00100EC2">
      <w:r>
        <w:t xml:space="preserve">If a device is not in a fault condition, the DM-RV is sent on request, or every 5000 </w:t>
      </w:r>
      <w:proofErr w:type="spellStart"/>
      <w:r>
        <w:t>ms.</w:t>
      </w:r>
      <w:proofErr w:type="spellEnd"/>
      <w:r>
        <w:t xml:space="preserve"> </w:t>
      </w:r>
      <w:proofErr w:type="gramStart"/>
      <w:r>
        <w:t>Thus</w:t>
      </w:r>
      <w:proofErr w:type="gramEnd"/>
      <w:r>
        <w:t xml:space="preserve"> every device shall send at least one message every 5000ms – either a status DGN or a DM-RV.</w:t>
      </w:r>
    </w:p>
    <w:p w14:paraId="3A2E2568" w14:textId="77777777" w:rsidR="00556973" w:rsidRDefault="00100EC2">
      <w:r>
        <w:t xml:space="preserve">Regardless of the diagnostic status, the device shall send a DM-RV upon request. The DM-RV is also to be broadcast within 1000 </w:t>
      </w:r>
      <w:proofErr w:type="spellStart"/>
      <w:r>
        <w:t>ms</w:t>
      </w:r>
      <w:proofErr w:type="spellEnd"/>
      <w:r>
        <w:t xml:space="preserve"> of when a previously broadcast fault is cleared.</w:t>
      </w:r>
    </w:p>
    <w:p w14:paraId="175DCF8A" w14:textId="77777777" w:rsidR="00556973" w:rsidRDefault="00100EC2">
      <w:r>
        <w:t>Table 3.2.5.1a defines the DG definition and Table 3.2.5.1b defines the signal and parameter definition for the active diagnostic message ("DM_RV").</w:t>
      </w:r>
    </w:p>
    <w:p w14:paraId="04EFA2EC" w14:textId="77777777" w:rsidR="00556973" w:rsidRDefault="00556973"/>
    <w:p w14:paraId="7849FDA4" w14:textId="77777777" w:rsidR="00556973" w:rsidRDefault="00100EC2">
      <w:r>
        <w:rPr>
          <w:b/>
          <w:bCs/>
        </w:rPr>
        <w:t>Table 3.2.5.1a — DG definition</w:t>
      </w:r>
    </w:p>
    <w:tbl>
      <w:tblPr>
        <w:tblW w:w="5000" w:type="pct"/>
        <w:tblInd w:w="727" w:type="dxa"/>
        <w:tblLayout w:type="fixed"/>
        <w:tblCellMar>
          <w:top w:w="30" w:type="dxa"/>
          <w:left w:w="30" w:type="dxa"/>
          <w:bottom w:w="30" w:type="dxa"/>
          <w:right w:w="30" w:type="dxa"/>
        </w:tblCellMar>
        <w:tblLook w:val="04A0" w:firstRow="1" w:lastRow="0" w:firstColumn="1" w:lastColumn="0" w:noHBand="0" w:noVBand="1"/>
      </w:tblPr>
      <w:tblGrid>
        <w:gridCol w:w="4018"/>
        <w:gridCol w:w="5326"/>
      </w:tblGrid>
      <w:tr w:rsidR="00556973" w14:paraId="0038158A"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49946879" w14:textId="77777777" w:rsidR="00556973" w:rsidRDefault="00100EC2">
            <w:r>
              <w:rPr>
                <w:b/>
                <w:bCs/>
              </w:rPr>
              <w:t>DG attribute</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5D78D960" w14:textId="77777777" w:rsidR="00556973" w:rsidRDefault="00100EC2">
            <w:r>
              <w:rPr>
                <w:b/>
                <w:bCs/>
              </w:rPr>
              <w:t>Value</w:t>
            </w:r>
          </w:p>
        </w:tc>
      </w:tr>
      <w:tr w:rsidR="00556973" w14:paraId="7B2594E3"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029F0490" w14:textId="77777777" w:rsidR="00556973" w:rsidRDefault="00100EC2">
            <w:r>
              <w:t>Name</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297EA8FC" w14:textId="77777777" w:rsidR="00556973" w:rsidRDefault="00100EC2">
            <w:r>
              <w:t>DM_RV</w:t>
            </w:r>
          </w:p>
        </w:tc>
      </w:tr>
      <w:tr w:rsidR="00556973" w14:paraId="451298B6"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6BCDC21C" w14:textId="77777777" w:rsidR="00556973" w:rsidRDefault="00100EC2">
            <w:r>
              <w:t>DGN</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4F9C9525" w14:textId="77777777" w:rsidR="00556973" w:rsidRDefault="00100EC2">
            <w:r>
              <w:t>1FECAh</w:t>
            </w:r>
          </w:p>
        </w:tc>
      </w:tr>
      <w:tr w:rsidR="00556973" w14:paraId="611F2CF6"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75796A03" w14:textId="77777777" w:rsidR="00556973" w:rsidRDefault="00100EC2">
            <w:r>
              <w:t>Default priority</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4DE4E482" w14:textId="77777777" w:rsidR="00556973" w:rsidRDefault="00100EC2">
            <w:r>
              <w:t>6</w:t>
            </w:r>
          </w:p>
        </w:tc>
      </w:tr>
      <w:tr w:rsidR="00556973" w14:paraId="64619B79"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040CBC20" w14:textId="77777777" w:rsidR="00556973" w:rsidRDefault="00100EC2">
            <w:r>
              <w:t>Maximum broadcast gap</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7799DA88" w14:textId="77777777" w:rsidR="00556973" w:rsidRDefault="00100EC2">
            <w:r>
              <w:t xml:space="preserve">100 </w:t>
            </w:r>
            <w:proofErr w:type="spellStart"/>
            <w:r>
              <w:t>ms</w:t>
            </w:r>
            <w:proofErr w:type="spellEnd"/>
            <w:r>
              <w:t xml:space="preserve"> </w:t>
            </w:r>
            <w:proofErr w:type="gramStart"/>
            <w:r>
              <w:t>where</w:t>
            </w:r>
            <w:proofErr w:type="gramEnd"/>
            <w:r>
              <w:t xml:space="preserve"> necessary for safety or to prevent </w:t>
            </w:r>
            <w:r>
              <w:lastRenderedPageBreak/>
              <w:t>damage.</w:t>
            </w:r>
            <w:r>
              <w:br/>
              <w:t xml:space="preserve">1000 </w:t>
            </w:r>
            <w:proofErr w:type="spellStart"/>
            <w:r>
              <w:t>ms</w:t>
            </w:r>
            <w:proofErr w:type="spellEnd"/>
            <w:r>
              <w:t xml:space="preserve"> for other fault conditions.</w:t>
            </w:r>
          </w:p>
        </w:tc>
      </w:tr>
      <w:tr w:rsidR="00556973" w14:paraId="5B47E2F0"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0F966BC5" w14:textId="77777777" w:rsidR="00556973" w:rsidRDefault="00100EC2">
            <w:r>
              <w:lastRenderedPageBreak/>
              <w:t>Normal broadcast gap</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18B10CE1" w14:textId="77777777" w:rsidR="00556973" w:rsidRDefault="00100EC2">
            <w:r>
              <w:t>On Change of Status</w:t>
            </w:r>
          </w:p>
        </w:tc>
      </w:tr>
      <w:tr w:rsidR="00556973" w14:paraId="3CD802C6"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6FD9EACD" w14:textId="77777777" w:rsidR="00556973" w:rsidRDefault="00100EC2">
            <w:r>
              <w:t>Minimum broadcast gap</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16119D9B" w14:textId="77777777" w:rsidR="00556973" w:rsidRDefault="00100EC2">
            <w:r>
              <w:t xml:space="preserve">5000 </w:t>
            </w:r>
            <w:proofErr w:type="spellStart"/>
            <w:r>
              <w:t>ms</w:t>
            </w:r>
            <w:proofErr w:type="spellEnd"/>
            <w:r>
              <w:t xml:space="preserve"> if no other status information has been sent by this device.</w:t>
            </w:r>
          </w:p>
        </w:tc>
      </w:tr>
      <w:tr w:rsidR="00556973" w14:paraId="228F35F8"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45EF3A00" w14:textId="77777777" w:rsidR="00556973" w:rsidRDefault="00100EC2">
            <w:r>
              <w:t>Number of frames</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0590E433" w14:textId="77777777" w:rsidR="00556973" w:rsidRDefault="00100EC2">
            <w:r>
              <w:t>1</w:t>
            </w:r>
          </w:p>
        </w:tc>
      </w:tr>
      <w:tr w:rsidR="00556973" w14:paraId="64D28ABC" w14:textId="77777777">
        <w:tc>
          <w:tcPr>
            <w:tcW w:w="4024" w:type="dxa"/>
            <w:tcBorders>
              <w:top w:val="outset" w:sz="6" w:space="0" w:color="000001"/>
              <w:left w:val="outset" w:sz="6" w:space="0" w:color="000001"/>
              <w:bottom w:val="outset" w:sz="6" w:space="0" w:color="000001"/>
              <w:right w:val="outset" w:sz="6" w:space="0" w:color="000001"/>
            </w:tcBorders>
            <w:shd w:val="clear" w:color="auto" w:fill="FFFFFF"/>
          </w:tcPr>
          <w:p w14:paraId="6B1642D5" w14:textId="77777777" w:rsidR="00556973" w:rsidRDefault="00100EC2">
            <w:r>
              <w:t>ACK requirements</w:t>
            </w:r>
          </w:p>
        </w:tc>
        <w:tc>
          <w:tcPr>
            <w:tcW w:w="5335" w:type="dxa"/>
            <w:tcBorders>
              <w:top w:val="outset" w:sz="6" w:space="0" w:color="000001"/>
              <w:left w:val="outset" w:sz="6" w:space="0" w:color="000001"/>
              <w:bottom w:val="outset" w:sz="6" w:space="0" w:color="000001"/>
              <w:right w:val="outset" w:sz="6" w:space="0" w:color="000001"/>
            </w:tcBorders>
            <w:shd w:val="clear" w:color="auto" w:fill="FFFFFF"/>
          </w:tcPr>
          <w:p w14:paraId="500EDA1E" w14:textId="77777777" w:rsidR="00556973" w:rsidRDefault="00100EC2">
            <w:r>
              <w:t>None</w:t>
            </w:r>
          </w:p>
        </w:tc>
      </w:tr>
    </w:tbl>
    <w:p w14:paraId="7C214654" w14:textId="77777777" w:rsidR="00556973" w:rsidRDefault="00556973"/>
    <w:p w14:paraId="23940445" w14:textId="77777777" w:rsidR="00556973" w:rsidRDefault="00100EC2">
      <w:r>
        <w:rPr>
          <w:b/>
          <w:bCs/>
        </w:rPr>
        <w:t>Table 3.2.5.1b — Signal and parameter definition</w:t>
      </w:r>
    </w:p>
    <w:tbl>
      <w:tblPr>
        <w:tblW w:w="9045" w:type="dxa"/>
        <w:jc w:val="center"/>
        <w:tblLayout w:type="fixed"/>
        <w:tblCellMar>
          <w:top w:w="30" w:type="dxa"/>
          <w:left w:w="30" w:type="dxa"/>
          <w:bottom w:w="30" w:type="dxa"/>
          <w:right w:w="30" w:type="dxa"/>
        </w:tblCellMar>
        <w:tblLook w:val="04A0" w:firstRow="1" w:lastRow="0" w:firstColumn="1" w:lastColumn="0" w:noHBand="0" w:noVBand="1"/>
      </w:tblPr>
      <w:tblGrid>
        <w:gridCol w:w="705"/>
        <w:gridCol w:w="722"/>
        <w:gridCol w:w="2132"/>
        <w:gridCol w:w="1065"/>
        <w:gridCol w:w="832"/>
        <w:gridCol w:w="3589"/>
      </w:tblGrid>
      <w:tr w:rsidR="00556973" w14:paraId="3983922D" w14:textId="77777777">
        <w:trPr>
          <w:jc w:val="center"/>
        </w:trPr>
        <w:tc>
          <w:tcPr>
            <w:tcW w:w="704" w:type="dxa"/>
            <w:tcBorders>
              <w:top w:val="outset" w:sz="6" w:space="0" w:color="000001"/>
              <w:left w:val="outset" w:sz="6" w:space="0" w:color="000001"/>
              <w:bottom w:val="outset" w:sz="6" w:space="0" w:color="000001"/>
              <w:right w:val="outset" w:sz="6" w:space="0" w:color="000001"/>
            </w:tcBorders>
            <w:shd w:val="clear" w:color="auto" w:fill="FFFFFF"/>
          </w:tcPr>
          <w:p w14:paraId="0074995F" w14:textId="77777777" w:rsidR="00556973" w:rsidRDefault="00100EC2">
            <w:r>
              <w:rPr>
                <w:b/>
                <w:bCs/>
              </w:rPr>
              <w:t>Byte</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142C7DDF" w14:textId="77777777" w:rsidR="00556973" w:rsidRDefault="00100EC2">
            <w:r>
              <w:rPr>
                <w:b/>
                <w:bCs/>
              </w:rPr>
              <w:t>Bit</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09E59BDF" w14:textId="77777777" w:rsidR="00556973" w:rsidRDefault="00100EC2">
            <w:r>
              <w:rPr>
                <w:b/>
                <w:bCs/>
              </w:rPr>
              <w:t>Name</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48998068" w14:textId="77777777" w:rsidR="00556973" w:rsidRDefault="00100EC2">
            <w:r>
              <w:rPr>
                <w:b/>
                <w:bCs/>
              </w:rPr>
              <w:t>Data Type</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43DFF56D" w14:textId="77777777" w:rsidR="00556973" w:rsidRDefault="00100EC2">
            <w:r>
              <w:rPr>
                <w:b/>
                <w:bCs/>
              </w:rPr>
              <w:t>Unit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01D73E74" w14:textId="77777777" w:rsidR="00556973" w:rsidRDefault="00556973"/>
        </w:tc>
      </w:tr>
      <w:tr w:rsidR="00556973" w14:paraId="2CACD37C" w14:textId="77777777">
        <w:trPr>
          <w:jc w:val="center"/>
        </w:trPr>
        <w:tc>
          <w:tcPr>
            <w:tcW w:w="704"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078B9E5F" w14:textId="77777777" w:rsidR="00556973" w:rsidRDefault="00100EC2">
            <w:r>
              <w:t>0</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12475AB6" w14:textId="77777777" w:rsidR="00556973" w:rsidRDefault="00100EC2">
            <w:r>
              <w:t>0 to 1</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566FB46F" w14:textId="77777777" w:rsidR="00556973" w:rsidRDefault="00100EC2">
            <w:r>
              <w:t>Operating status</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1669E8A2" w14:textId="77777777" w:rsidR="00556973" w:rsidRDefault="00100EC2">
            <w:r>
              <w:t>uint2</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780E4E50"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57DF4D7F" w14:textId="77777777" w:rsidR="00556973" w:rsidRDefault="00100EC2">
            <w:proofErr w:type="gramStart"/>
            <w:r>
              <w:t>see</w:t>
            </w:r>
            <w:proofErr w:type="gramEnd"/>
            <w:r>
              <w:t xml:space="preserve"> 3.2.5.2</w:t>
            </w:r>
          </w:p>
        </w:tc>
      </w:tr>
      <w:tr w:rsidR="00556973" w14:paraId="173294FA" w14:textId="77777777">
        <w:trPr>
          <w:jc w:val="center"/>
        </w:trPr>
        <w:tc>
          <w:tcPr>
            <w:tcW w:w="704" w:type="dxa"/>
            <w:vMerge/>
            <w:tcBorders>
              <w:top w:val="outset" w:sz="6" w:space="0" w:color="000001"/>
              <w:left w:val="outset" w:sz="6" w:space="0" w:color="000001"/>
              <w:bottom w:val="outset" w:sz="6" w:space="0" w:color="000001"/>
              <w:right w:val="outset" w:sz="6" w:space="0" w:color="000001"/>
            </w:tcBorders>
          </w:tcPr>
          <w:p w14:paraId="7D3A076C" w14:textId="77777777" w:rsidR="00556973" w:rsidRDefault="00556973"/>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363BB019" w14:textId="77777777" w:rsidR="00556973" w:rsidRDefault="00100EC2">
            <w:r>
              <w:t>2 to 3</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2ADF7E48" w14:textId="77777777" w:rsidR="00556973" w:rsidRDefault="00100EC2">
            <w:r>
              <w:t>Operating status</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5AFC69C5" w14:textId="77777777" w:rsidR="00556973" w:rsidRDefault="00100EC2">
            <w:r>
              <w:t>uint2</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20728DB3" w14:textId="77777777" w:rsidR="00556973" w:rsidRDefault="00556973"/>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65B2CB6A" w14:textId="77777777" w:rsidR="00556973" w:rsidRDefault="00100EC2">
            <w:proofErr w:type="gramStart"/>
            <w:r>
              <w:t>see</w:t>
            </w:r>
            <w:proofErr w:type="gramEnd"/>
            <w:r>
              <w:t xml:space="preserve"> 3.2.5.2</w:t>
            </w:r>
          </w:p>
        </w:tc>
      </w:tr>
      <w:tr w:rsidR="00556973" w14:paraId="77DC304C" w14:textId="77777777">
        <w:trPr>
          <w:jc w:val="center"/>
        </w:trPr>
        <w:tc>
          <w:tcPr>
            <w:tcW w:w="704" w:type="dxa"/>
            <w:vMerge/>
            <w:tcBorders>
              <w:top w:val="outset" w:sz="6" w:space="0" w:color="000001"/>
              <w:left w:val="outset" w:sz="6" w:space="0" w:color="000001"/>
              <w:bottom w:val="outset" w:sz="6" w:space="0" w:color="000001"/>
              <w:right w:val="outset" w:sz="6" w:space="0" w:color="000001"/>
            </w:tcBorders>
          </w:tcPr>
          <w:p w14:paraId="0A89EAC7" w14:textId="77777777" w:rsidR="00556973" w:rsidRDefault="00556973"/>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6800915B" w14:textId="77777777" w:rsidR="00556973" w:rsidRDefault="00100EC2">
            <w:r>
              <w:t>4 to 5</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78D551AE" w14:textId="77777777" w:rsidR="00556973" w:rsidRDefault="00100EC2">
            <w:r>
              <w:t>Yellow Lamp status</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2AAB898E" w14:textId="77777777" w:rsidR="00556973" w:rsidRDefault="00100EC2">
            <w:r>
              <w:t>uint2</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11C8E47B" w14:textId="77777777" w:rsidR="00556973" w:rsidRDefault="00556973"/>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62F1F8A1" w14:textId="77777777" w:rsidR="00556973" w:rsidRDefault="00100EC2">
            <w:r>
              <w:t>see 3.2.5.3</w:t>
            </w:r>
          </w:p>
        </w:tc>
      </w:tr>
      <w:tr w:rsidR="00556973" w14:paraId="0FF0515B" w14:textId="77777777">
        <w:trPr>
          <w:jc w:val="center"/>
        </w:trPr>
        <w:tc>
          <w:tcPr>
            <w:tcW w:w="704" w:type="dxa"/>
            <w:vMerge/>
            <w:tcBorders>
              <w:top w:val="outset" w:sz="6" w:space="0" w:color="000001"/>
              <w:left w:val="outset" w:sz="6" w:space="0" w:color="000001"/>
              <w:bottom w:val="outset" w:sz="6" w:space="0" w:color="000001"/>
              <w:right w:val="outset" w:sz="6" w:space="0" w:color="000001"/>
            </w:tcBorders>
          </w:tcPr>
          <w:p w14:paraId="5535BE75" w14:textId="77777777" w:rsidR="00556973" w:rsidRDefault="00556973"/>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09D8693F" w14:textId="77777777" w:rsidR="00556973" w:rsidRDefault="00100EC2">
            <w:r>
              <w:t>6 to 7</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4E4A4817" w14:textId="77777777" w:rsidR="00556973" w:rsidRDefault="00100EC2">
            <w:r>
              <w:t>Red Lamp status</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12BC68A9" w14:textId="77777777" w:rsidR="00556973" w:rsidRDefault="00100EC2">
            <w:r>
              <w:t>uint2</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6107C7C0" w14:textId="77777777" w:rsidR="00556973" w:rsidRDefault="00556973"/>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0286FEF9" w14:textId="77777777" w:rsidR="00556973" w:rsidRDefault="00100EC2">
            <w:r>
              <w:t>see 3.2.5.3</w:t>
            </w:r>
          </w:p>
        </w:tc>
      </w:tr>
      <w:tr w:rsidR="00556973" w14:paraId="67A91AC0" w14:textId="77777777">
        <w:trPr>
          <w:jc w:val="center"/>
        </w:trPr>
        <w:tc>
          <w:tcPr>
            <w:tcW w:w="704" w:type="dxa"/>
            <w:tcBorders>
              <w:top w:val="outset" w:sz="6" w:space="0" w:color="000001"/>
              <w:left w:val="outset" w:sz="6" w:space="0" w:color="000001"/>
              <w:bottom w:val="outset" w:sz="6" w:space="0" w:color="000001"/>
              <w:right w:val="outset" w:sz="6" w:space="0" w:color="000001"/>
            </w:tcBorders>
            <w:shd w:val="clear" w:color="auto" w:fill="FFFFFF"/>
          </w:tcPr>
          <w:p w14:paraId="116DBAB3" w14:textId="77777777" w:rsidR="00556973" w:rsidRDefault="00100EC2">
            <w:r>
              <w:t>1</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39A016B5" w14:textId="77777777" w:rsidR="00556973" w:rsidRDefault="00100EC2">
            <w:r>
              <w:t>-</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4D93E1A3" w14:textId="77777777" w:rsidR="00556973" w:rsidRDefault="00100EC2">
            <w:r>
              <w:t>DSA</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3D4419C9" w14:textId="77777777" w:rsidR="00556973" w:rsidRDefault="00100EC2">
            <w:r>
              <w:t>uint8</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789DF940"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5F700628" w14:textId="77777777" w:rsidR="00556973" w:rsidRDefault="00100EC2">
            <w:r>
              <w:t>see 3.2.5.4</w:t>
            </w:r>
          </w:p>
        </w:tc>
      </w:tr>
      <w:tr w:rsidR="00556973" w14:paraId="2AECBF49" w14:textId="77777777">
        <w:trPr>
          <w:jc w:val="center"/>
        </w:trPr>
        <w:tc>
          <w:tcPr>
            <w:tcW w:w="704" w:type="dxa"/>
            <w:tcBorders>
              <w:top w:val="outset" w:sz="6" w:space="0" w:color="000001"/>
              <w:left w:val="outset" w:sz="6" w:space="0" w:color="000001"/>
              <w:bottom w:val="outset" w:sz="6" w:space="0" w:color="000001"/>
              <w:right w:val="outset" w:sz="6" w:space="0" w:color="000001"/>
            </w:tcBorders>
            <w:shd w:val="clear" w:color="auto" w:fill="FFFFFF"/>
          </w:tcPr>
          <w:p w14:paraId="5D741901" w14:textId="77777777" w:rsidR="00556973" w:rsidRDefault="00100EC2">
            <w:r>
              <w:t>2</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49F032B9" w14:textId="77777777" w:rsidR="00556973" w:rsidRDefault="00100EC2">
            <w:r>
              <w:t>-</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1ED6CA9C" w14:textId="77777777" w:rsidR="00556973" w:rsidRDefault="00100EC2">
            <w:r>
              <w:t>SPN-MSB</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31278FA0" w14:textId="77777777" w:rsidR="00556973" w:rsidRDefault="00100EC2">
            <w:r>
              <w:t>uint8</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55BDB581"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69E90188" w14:textId="77777777" w:rsidR="00556973" w:rsidRDefault="00100EC2">
            <w:proofErr w:type="gramStart"/>
            <w:r>
              <w:t>see</w:t>
            </w:r>
            <w:proofErr w:type="gramEnd"/>
            <w:r>
              <w:t xml:space="preserve"> 3.2.5.5</w:t>
            </w:r>
          </w:p>
        </w:tc>
      </w:tr>
      <w:tr w:rsidR="00556973" w14:paraId="5F0758B6" w14:textId="77777777">
        <w:trPr>
          <w:jc w:val="center"/>
        </w:trPr>
        <w:tc>
          <w:tcPr>
            <w:tcW w:w="704" w:type="dxa"/>
            <w:tcBorders>
              <w:top w:val="outset" w:sz="6" w:space="0" w:color="000001"/>
              <w:left w:val="outset" w:sz="6" w:space="0" w:color="000001"/>
              <w:bottom w:val="outset" w:sz="6" w:space="0" w:color="000001"/>
              <w:right w:val="outset" w:sz="6" w:space="0" w:color="000001"/>
            </w:tcBorders>
            <w:shd w:val="clear" w:color="auto" w:fill="FFFFFF"/>
          </w:tcPr>
          <w:p w14:paraId="5773172E" w14:textId="77777777" w:rsidR="00556973" w:rsidRDefault="00100EC2">
            <w:r>
              <w:t>3</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754D1A5F" w14:textId="77777777" w:rsidR="00556973" w:rsidRDefault="00100EC2">
            <w:r>
              <w:t>-</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29F9A679" w14:textId="77777777" w:rsidR="00556973" w:rsidRDefault="00100EC2">
            <w:r>
              <w:t>SPN-ISB</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69744273" w14:textId="77777777" w:rsidR="00556973" w:rsidRDefault="00100EC2">
            <w:r>
              <w:t>uint8</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2C263575"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50DD90C3" w14:textId="77777777" w:rsidR="00556973" w:rsidRDefault="00100EC2">
            <w:proofErr w:type="gramStart"/>
            <w:r>
              <w:t>see</w:t>
            </w:r>
            <w:proofErr w:type="gramEnd"/>
            <w:r>
              <w:t xml:space="preserve"> 3.2.5.5</w:t>
            </w:r>
          </w:p>
        </w:tc>
      </w:tr>
      <w:tr w:rsidR="00556973" w14:paraId="22DA20E9" w14:textId="77777777">
        <w:trPr>
          <w:jc w:val="center"/>
        </w:trPr>
        <w:tc>
          <w:tcPr>
            <w:tcW w:w="704"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37E33015" w14:textId="77777777" w:rsidR="00556973" w:rsidRDefault="00100EC2">
            <w:r>
              <w:t>4</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21B87A09" w14:textId="77777777" w:rsidR="00556973" w:rsidRDefault="00100EC2">
            <w:r>
              <w:t>5 to 7</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3D2E6E08" w14:textId="77777777" w:rsidR="00556973" w:rsidRDefault="00100EC2">
            <w:r>
              <w:t>SPN-LSB</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393FFCAD" w14:textId="77777777" w:rsidR="00556973" w:rsidRDefault="00100EC2">
            <w:r>
              <w:t>uint3</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66CD5588"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6E5736B1" w14:textId="77777777" w:rsidR="00556973" w:rsidRDefault="00100EC2">
            <w:proofErr w:type="gramStart"/>
            <w:r>
              <w:t>see</w:t>
            </w:r>
            <w:proofErr w:type="gramEnd"/>
            <w:r>
              <w:t xml:space="preserve"> 3.2.5.5</w:t>
            </w:r>
          </w:p>
        </w:tc>
      </w:tr>
      <w:tr w:rsidR="00556973" w14:paraId="58BD4ED5" w14:textId="77777777">
        <w:trPr>
          <w:jc w:val="center"/>
        </w:trPr>
        <w:tc>
          <w:tcPr>
            <w:tcW w:w="704" w:type="dxa"/>
            <w:vMerge/>
            <w:tcBorders>
              <w:top w:val="outset" w:sz="6" w:space="0" w:color="000001"/>
              <w:left w:val="outset" w:sz="6" w:space="0" w:color="000001"/>
              <w:bottom w:val="outset" w:sz="6" w:space="0" w:color="000001"/>
              <w:right w:val="outset" w:sz="6" w:space="0" w:color="000001"/>
            </w:tcBorders>
          </w:tcPr>
          <w:p w14:paraId="252D40D2" w14:textId="77777777" w:rsidR="00556973" w:rsidRDefault="00556973"/>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541C7847" w14:textId="77777777" w:rsidR="00556973" w:rsidRDefault="00100EC2">
            <w:r>
              <w:t>0 to 4</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633F1A47" w14:textId="77777777" w:rsidR="00556973" w:rsidRDefault="00100EC2">
            <w:r>
              <w:t>FMI</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06DFF182" w14:textId="77777777" w:rsidR="00556973" w:rsidRDefault="00100EC2">
            <w:r>
              <w:t>uint5</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5840C84A"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4850A456" w14:textId="77777777" w:rsidR="00556973" w:rsidRDefault="00100EC2">
            <w:r>
              <w:t>see 3.2.5.8</w:t>
            </w:r>
          </w:p>
        </w:tc>
      </w:tr>
      <w:tr w:rsidR="00556973" w14:paraId="2FC7E2CE" w14:textId="77777777">
        <w:trPr>
          <w:jc w:val="center"/>
        </w:trPr>
        <w:tc>
          <w:tcPr>
            <w:tcW w:w="704"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7186282E" w14:textId="77777777" w:rsidR="00556973" w:rsidRDefault="00100EC2">
            <w:r>
              <w:t>5</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42C04EA4" w14:textId="77777777" w:rsidR="00556973" w:rsidRDefault="00100EC2">
            <w:r>
              <w:t>0 to 6</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6695D300" w14:textId="77777777" w:rsidR="00556973" w:rsidRDefault="00100EC2">
            <w:r>
              <w:t>Occurrence count</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1CCC96A5" w14:textId="77777777" w:rsidR="00556973" w:rsidRDefault="00100EC2">
            <w:r>
              <w:t>uint7</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6FBC0424"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1AF7CEDE" w14:textId="77777777" w:rsidR="00556973" w:rsidRDefault="00100EC2">
            <w:r>
              <w:t>7Fh if not available</w:t>
            </w:r>
          </w:p>
        </w:tc>
      </w:tr>
      <w:tr w:rsidR="00556973" w14:paraId="0ADC248D" w14:textId="77777777">
        <w:trPr>
          <w:jc w:val="center"/>
        </w:trPr>
        <w:tc>
          <w:tcPr>
            <w:tcW w:w="704" w:type="dxa"/>
            <w:vMerge/>
            <w:tcBorders>
              <w:top w:val="outset" w:sz="6" w:space="0" w:color="000001"/>
              <w:left w:val="outset" w:sz="6" w:space="0" w:color="000001"/>
              <w:bottom w:val="outset" w:sz="6" w:space="0" w:color="000001"/>
              <w:right w:val="outset" w:sz="6" w:space="0" w:color="000001"/>
            </w:tcBorders>
          </w:tcPr>
          <w:p w14:paraId="2254CF9B" w14:textId="77777777" w:rsidR="00556973" w:rsidRDefault="00556973"/>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2AAD2DD3" w14:textId="77777777" w:rsidR="00556973" w:rsidRDefault="00100EC2">
            <w:r>
              <w:t>7</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50C3BA30" w14:textId="77777777" w:rsidR="00556973" w:rsidRDefault="00100EC2">
            <w:r>
              <w:t>reserved</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7FCAA8A9" w14:textId="77777777" w:rsidR="00556973" w:rsidRDefault="00100EC2">
            <w:r>
              <w:t>N/A</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1CB56ACF"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76CF5426" w14:textId="77777777" w:rsidR="00556973" w:rsidRDefault="00100EC2">
            <w:r>
              <w:t>always 1</w:t>
            </w:r>
          </w:p>
        </w:tc>
      </w:tr>
      <w:tr w:rsidR="00556973" w14:paraId="2A9056CD" w14:textId="77777777">
        <w:trPr>
          <w:jc w:val="center"/>
        </w:trPr>
        <w:tc>
          <w:tcPr>
            <w:tcW w:w="704" w:type="dxa"/>
            <w:tcBorders>
              <w:top w:val="outset" w:sz="6" w:space="0" w:color="000001"/>
              <w:left w:val="outset" w:sz="6" w:space="0" w:color="000001"/>
              <w:bottom w:val="outset" w:sz="6" w:space="0" w:color="000001"/>
              <w:right w:val="outset" w:sz="6" w:space="0" w:color="000001"/>
            </w:tcBorders>
            <w:shd w:val="clear" w:color="auto" w:fill="FFFFFF"/>
          </w:tcPr>
          <w:p w14:paraId="3A72FAAF" w14:textId="77777777" w:rsidR="00556973" w:rsidRDefault="00100EC2">
            <w:r>
              <w:t>6</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6807CDA9" w14:textId="77777777" w:rsidR="00556973" w:rsidRDefault="00100EC2">
            <w:r>
              <w:t>-</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0E69AE2E" w14:textId="77777777" w:rsidR="00556973" w:rsidRDefault="00100EC2">
            <w:r>
              <w:t>DSA extension</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074BCFC4" w14:textId="77777777" w:rsidR="00556973" w:rsidRDefault="00100EC2">
            <w:r>
              <w:t>uint8</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026E3666"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59299044" w14:textId="77777777" w:rsidR="00556973" w:rsidRDefault="00100EC2">
            <w:proofErr w:type="spellStart"/>
            <w:r>
              <w:t>FFh</w:t>
            </w:r>
            <w:proofErr w:type="spellEnd"/>
            <w:r>
              <w:t xml:space="preserve"> — No DSA extension defined for product</w:t>
            </w:r>
          </w:p>
        </w:tc>
      </w:tr>
      <w:tr w:rsidR="00556973" w14:paraId="6A4CD7CF" w14:textId="77777777">
        <w:trPr>
          <w:jc w:val="center"/>
        </w:trPr>
        <w:tc>
          <w:tcPr>
            <w:tcW w:w="704" w:type="dxa"/>
            <w:tcBorders>
              <w:top w:val="outset" w:sz="6" w:space="0" w:color="000001"/>
              <w:left w:val="outset" w:sz="6" w:space="0" w:color="000001"/>
              <w:bottom w:val="outset" w:sz="6" w:space="0" w:color="000001"/>
              <w:right w:val="outset" w:sz="6" w:space="0" w:color="000001"/>
            </w:tcBorders>
            <w:shd w:val="clear" w:color="auto" w:fill="FFFFFF"/>
          </w:tcPr>
          <w:p w14:paraId="7E5EB5A2" w14:textId="77777777" w:rsidR="00556973" w:rsidRDefault="00100EC2">
            <w:r>
              <w:lastRenderedPageBreak/>
              <w:t>7</w:t>
            </w:r>
          </w:p>
        </w:tc>
        <w:tc>
          <w:tcPr>
            <w:tcW w:w="722" w:type="dxa"/>
            <w:tcBorders>
              <w:top w:val="outset" w:sz="6" w:space="0" w:color="000001"/>
              <w:left w:val="outset" w:sz="6" w:space="0" w:color="000001"/>
              <w:bottom w:val="outset" w:sz="6" w:space="0" w:color="000001"/>
              <w:right w:val="outset" w:sz="6" w:space="0" w:color="000001"/>
            </w:tcBorders>
            <w:shd w:val="clear" w:color="auto" w:fill="FFFFFF"/>
          </w:tcPr>
          <w:p w14:paraId="126B0CC7" w14:textId="77777777" w:rsidR="00556973" w:rsidRDefault="00100EC2">
            <w:r>
              <w:t>0-3</w:t>
            </w:r>
          </w:p>
        </w:tc>
        <w:tc>
          <w:tcPr>
            <w:tcW w:w="2132" w:type="dxa"/>
            <w:tcBorders>
              <w:top w:val="outset" w:sz="6" w:space="0" w:color="000001"/>
              <w:left w:val="outset" w:sz="6" w:space="0" w:color="000001"/>
              <w:bottom w:val="outset" w:sz="6" w:space="0" w:color="000001"/>
              <w:right w:val="outset" w:sz="6" w:space="0" w:color="000001"/>
            </w:tcBorders>
            <w:shd w:val="clear" w:color="auto" w:fill="FFFFFF"/>
          </w:tcPr>
          <w:p w14:paraId="2FD5EAC3" w14:textId="77777777" w:rsidR="00556973" w:rsidRDefault="00100EC2">
            <w:r>
              <w:t>Bank Select</w:t>
            </w:r>
          </w:p>
        </w:tc>
        <w:tc>
          <w:tcPr>
            <w:tcW w:w="1065" w:type="dxa"/>
            <w:tcBorders>
              <w:top w:val="outset" w:sz="6" w:space="0" w:color="000001"/>
              <w:left w:val="outset" w:sz="6" w:space="0" w:color="000001"/>
              <w:bottom w:val="outset" w:sz="6" w:space="0" w:color="000001"/>
              <w:right w:val="outset" w:sz="6" w:space="0" w:color="000001"/>
            </w:tcBorders>
            <w:shd w:val="clear" w:color="auto" w:fill="FFFFFF"/>
          </w:tcPr>
          <w:p w14:paraId="3C9C04B8" w14:textId="77777777" w:rsidR="00556973" w:rsidRDefault="00100EC2">
            <w:r>
              <w:t>uint4</w:t>
            </w:r>
          </w:p>
        </w:tc>
        <w:tc>
          <w:tcPr>
            <w:tcW w:w="832" w:type="dxa"/>
            <w:tcBorders>
              <w:top w:val="outset" w:sz="6" w:space="0" w:color="000001"/>
              <w:left w:val="outset" w:sz="6" w:space="0" w:color="000001"/>
              <w:bottom w:val="outset" w:sz="6" w:space="0" w:color="000001"/>
              <w:right w:val="outset" w:sz="6" w:space="0" w:color="000001"/>
            </w:tcBorders>
            <w:shd w:val="clear" w:color="auto" w:fill="FFFFFF"/>
          </w:tcPr>
          <w:p w14:paraId="486DE46E" w14:textId="77777777" w:rsidR="00556973" w:rsidRDefault="00100EC2">
            <w:r>
              <w:t>-</w:t>
            </w:r>
          </w:p>
        </w:tc>
        <w:tc>
          <w:tcPr>
            <w:tcW w:w="3589" w:type="dxa"/>
            <w:tcBorders>
              <w:top w:val="outset" w:sz="6" w:space="0" w:color="000001"/>
              <w:left w:val="outset" w:sz="6" w:space="0" w:color="000001"/>
              <w:bottom w:val="outset" w:sz="6" w:space="0" w:color="000001"/>
              <w:right w:val="outset" w:sz="6" w:space="0" w:color="000001"/>
            </w:tcBorders>
            <w:shd w:val="clear" w:color="auto" w:fill="FFFFFF"/>
          </w:tcPr>
          <w:p w14:paraId="3AE124C8" w14:textId="77777777" w:rsidR="00556973" w:rsidRDefault="00100EC2">
            <w:r>
              <w:t xml:space="preserve">0-13. For devices where bank selection is supported. </w:t>
            </w:r>
            <w:proofErr w:type="spellStart"/>
            <w:r>
              <w:t>Fh</w:t>
            </w:r>
            <w:proofErr w:type="spellEnd"/>
            <w:r>
              <w:t xml:space="preserve"> otherwise.</w:t>
            </w:r>
          </w:p>
        </w:tc>
      </w:tr>
    </w:tbl>
    <w:p w14:paraId="21000129" w14:textId="77777777" w:rsidR="00556973" w:rsidRDefault="00556973"/>
    <w:p w14:paraId="18393705" w14:textId="77777777" w:rsidR="00556973" w:rsidRDefault="00100EC2">
      <w:r>
        <w:rPr>
          <w:b/>
          <w:bCs/>
        </w:rPr>
        <w:t>3.2.5.2 Operating status</w:t>
      </w:r>
    </w:p>
    <w:p w14:paraId="66008C56" w14:textId="77777777" w:rsidR="00556973" w:rsidRDefault="00100EC2">
      <w:bookmarkStart w:id="1" w:name="__RefNumPara__30344896"/>
      <w:bookmarkEnd w:id="1"/>
      <w:r>
        <w:t xml:space="preserve">The DM_RV provides a simple way for devices to indicate their general operating status. </w:t>
      </w:r>
      <w:proofErr w:type="gramStart"/>
      <w:r>
        <w:t>Generally</w:t>
      </w:r>
      <w:proofErr w:type="gramEnd"/>
      <w:r>
        <w:t xml:space="preserve"> there are two broad types of </w:t>
      </w:r>
      <w:proofErr w:type="gramStart"/>
      <w:r>
        <w:t>devices.-</w:t>
      </w:r>
      <w:proofErr w:type="gramEnd"/>
      <w:r>
        <w:t xml:space="preserve"> those that are simply ON or OFF (defined in Table 3.2.5.2a), such as a lamp, and those that have a degree of automation (defined in Table 3.2.5.2b), such as a climate control device or a charger.</w:t>
      </w:r>
    </w:p>
    <w:p w14:paraId="3E14B10F" w14:textId="77777777" w:rsidR="00556973" w:rsidRDefault="00556973"/>
    <w:p w14:paraId="3AD962EB" w14:textId="77777777" w:rsidR="00556973" w:rsidRDefault="00100EC2">
      <w:r>
        <w:rPr>
          <w:b/>
          <w:bCs/>
        </w:rPr>
        <w:t>Table 3.2.5.2a — Operating status for simple devices</w:t>
      </w:r>
    </w:p>
    <w:tbl>
      <w:tblPr>
        <w:tblW w:w="7350" w:type="dxa"/>
        <w:tblInd w:w="727" w:type="dxa"/>
        <w:tblLayout w:type="fixed"/>
        <w:tblCellMar>
          <w:top w:w="30" w:type="dxa"/>
          <w:left w:w="30" w:type="dxa"/>
          <w:bottom w:w="30" w:type="dxa"/>
          <w:right w:w="30" w:type="dxa"/>
        </w:tblCellMar>
        <w:tblLook w:val="04A0" w:firstRow="1" w:lastRow="0" w:firstColumn="1" w:lastColumn="0" w:noHBand="0" w:noVBand="1"/>
      </w:tblPr>
      <w:tblGrid>
        <w:gridCol w:w="1375"/>
        <w:gridCol w:w="1373"/>
        <w:gridCol w:w="4602"/>
      </w:tblGrid>
      <w:tr w:rsidR="00556973" w14:paraId="57F2BB95"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vAlign w:val="bottom"/>
          </w:tcPr>
          <w:p w14:paraId="40B49C60" w14:textId="77777777" w:rsidR="00556973" w:rsidRDefault="00100EC2">
            <w:r>
              <w:rPr>
                <w:b/>
                <w:bCs/>
              </w:rPr>
              <w:t>Bit 0 and 1</w:t>
            </w:r>
          </w:p>
        </w:tc>
        <w:tc>
          <w:tcPr>
            <w:tcW w:w="1373" w:type="dxa"/>
            <w:tcBorders>
              <w:top w:val="outset" w:sz="6" w:space="0" w:color="000001"/>
              <w:left w:val="outset" w:sz="6" w:space="0" w:color="000001"/>
              <w:bottom w:val="outset" w:sz="6" w:space="0" w:color="000001"/>
              <w:right w:val="outset" w:sz="6" w:space="0" w:color="000001"/>
            </w:tcBorders>
            <w:shd w:val="clear" w:color="auto" w:fill="FFFFFF"/>
            <w:vAlign w:val="bottom"/>
          </w:tcPr>
          <w:p w14:paraId="6BDFE1E5" w14:textId="77777777" w:rsidR="00556973" w:rsidRDefault="00100EC2">
            <w:r>
              <w:rPr>
                <w:b/>
                <w:bCs/>
              </w:rPr>
              <w:t>Bit 2 and 3</w:t>
            </w:r>
          </w:p>
        </w:tc>
        <w:tc>
          <w:tcPr>
            <w:tcW w:w="4602" w:type="dxa"/>
            <w:tcBorders>
              <w:top w:val="outset" w:sz="6" w:space="0" w:color="000001"/>
              <w:left w:val="outset" w:sz="6" w:space="0" w:color="000001"/>
              <w:bottom w:val="outset" w:sz="6" w:space="0" w:color="000001"/>
              <w:right w:val="outset" w:sz="6" w:space="0" w:color="000001"/>
            </w:tcBorders>
            <w:shd w:val="clear" w:color="auto" w:fill="FFFFFF"/>
            <w:vAlign w:val="bottom"/>
          </w:tcPr>
          <w:p w14:paraId="06E9F1ED" w14:textId="77777777" w:rsidR="00556973" w:rsidRDefault="00100EC2">
            <w:r>
              <w:rPr>
                <w:b/>
                <w:bCs/>
              </w:rPr>
              <w:t>Description</w:t>
            </w:r>
          </w:p>
        </w:tc>
      </w:tr>
      <w:tr w:rsidR="00556973" w14:paraId="2318FB6F"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16131C99" w14:textId="77777777" w:rsidR="00556973" w:rsidRDefault="00100EC2">
            <w:r>
              <w:t>00b (OFF)</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763CC869" w14:textId="77777777" w:rsidR="00556973" w:rsidRDefault="00100EC2">
            <w:r>
              <w:t>00b (standby)</w:t>
            </w:r>
          </w:p>
        </w:tc>
        <w:tc>
          <w:tcPr>
            <w:tcW w:w="4602"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4E15224" w14:textId="77777777" w:rsidR="00556973" w:rsidRDefault="00100EC2">
            <w:r>
              <w:t xml:space="preserve">Device is disabled and not operating. </w:t>
            </w:r>
            <w:proofErr w:type="gramStart"/>
            <w:r>
              <w:t>Generally</w:t>
            </w:r>
            <w:proofErr w:type="gramEnd"/>
            <w:r>
              <w:t xml:space="preserve"> a fault condition or the result of a manual override.</w:t>
            </w:r>
          </w:p>
        </w:tc>
      </w:tr>
      <w:tr w:rsidR="00556973" w14:paraId="4C23B522"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10728853" w14:textId="77777777" w:rsidR="00556973" w:rsidRDefault="00100EC2">
            <w:r>
              <w:t>00b (OFF)</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14E49812" w14:textId="77777777" w:rsidR="00556973" w:rsidRDefault="00100EC2">
            <w:r>
              <w:t>01b (active)</w:t>
            </w:r>
          </w:p>
        </w:tc>
        <w:tc>
          <w:tcPr>
            <w:tcW w:w="4602" w:type="dxa"/>
            <w:tcBorders>
              <w:top w:val="outset" w:sz="6" w:space="0" w:color="000001"/>
              <w:left w:val="outset" w:sz="6" w:space="0" w:color="000001"/>
              <w:bottom w:val="outset" w:sz="6" w:space="0" w:color="000001"/>
              <w:right w:val="outset" w:sz="6" w:space="0" w:color="000001"/>
            </w:tcBorders>
            <w:shd w:val="clear" w:color="auto" w:fill="FFFFFF"/>
            <w:vAlign w:val="bottom"/>
          </w:tcPr>
          <w:p w14:paraId="20AA9BB2" w14:textId="77777777" w:rsidR="00556973" w:rsidRDefault="00100EC2">
            <w:r>
              <w:t xml:space="preserve">Device is </w:t>
            </w:r>
            <w:proofErr w:type="gramStart"/>
            <w:r>
              <w:t>disabled, but</w:t>
            </w:r>
            <w:proofErr w:type="gramEnd"/>
            <w:r>
              <w:t xml:space="preserve"> is running. </w:t>
            </w:r>
            <w:proofErr w:type="gramStart"/>
            <w:r>
              <w:t>Generally</w:t>
            </w:r>
            <w:proofErr w:type="gramEnd"/>
            <w:r>
              <w:t xml:space="preserve"> a fault conditions or the result of a manual override.</w:t>
            </w:r>
          </w:p>
        </w:tc>
      </w:tr>
      <w:tr w:rsidR="00556973" w14:paraId="0DB1149D"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10E8BF68" w14:textId="77777777" w:rsidR="00556973" w:rsidRDefault="00100EC2">
            <w:r>
              <w:t>01b (ON)</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4C03BB64" w14:textId="77777777" w:rsidR="00556973" w:rsidRDefault="00100EC2">
            <w:r>
              <w:t>00b (standby)</w:t>
            </w:r>
          </w:p>
        </w:tc>
        <w:tc>
          <w:tcPr>
            <w:tcW w:w="4602"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4638D786" w14:textId="77777777" w:rsidR="00556973" w:rsidRDefault="00100EC2">
            <w:r>
              <w:t xml:space="preserve">Device is not </w:t>
            </w:r>
            <w:proofErr w:type="gramStart"/>
            <w:r>
              <w:t>operating, but</w:t>
            </w:r>
            <w:proofErr w:type="gramEnd"/>
            <w:r>
              <w:t xml:space="preserve"> will accept commands to operate. This is </w:t>
            </w:r>
            <w:proofErr w:type="spellStart"/>
            <w:r>
              <w:t>the'normal</w:t>
            </w:r>
            <w:proofErr w:type="spellEnd"/>
            <w:r>
              <w:t>' OFF condition.</w:t>
            </w:r>
          </w:p>
        </w:tc>
      </w:tr>
      <w:tr w:rsidR="00556973" w14:paraId="48CE19E4"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5D7071D9" w14:textId="77777777" w:rsidR="00556973" w:rsidRDefault="00100EC2">
            <w:r>
              <w:t>01b (ON)</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3DCC6F1E" w14:textId="77777777" w:rsidR="00556973" w:rsidRDefault="00100EC2">
            <w:r>
              <w:t>01b (active)</w:t>
            </w:r>
          </w:p>
        </w:tc>
        <w:tc>
          <w:tcPr>
            <w:tcW w:w="4602"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66CFB135" w14:textId="77777777" w:rsidR="00556973" w:rsidRDefault="00100EC2">
            <w:r>
              <w:t xml:space="preserve">Device is operating and will accept command. This is </w:t>
            </w:r>
            <w:proofErr w:type="spellStart"/>
            <w:r>
              <w:t>the'normal</w:t>
            </w:r>
            <w:proofErr w:type="spellEnd"/>
            <w:r>
              <w:t>' ON condition.</w:t>
            </w:r>
          </w:p>
        </w:tc>
      </w:tr>
    </w:tbl>
    <w:p w14:paraId="25C41F4A" w14:textId="77777777" w:rsidR="00556973" w:rsidRDefault="00556973"/>
    <w:p w14:paraId="6FF11D17" w14:textId="77777777" w:rsidR="00556973" w:rsidRDefault="00100EC2">
      <w:r>
        <w:rPr>
          <w:b/>
          <w:bCs/>
        </w:rPr>
        <w:t>Table 3.2.5.2b — Operating status for intelligent devices</w:t>
      </w:r>
    </w:p>
    <w:tbl>
      <w:tblPr>
        <w:tblW w:w="7350" w:type="dxa"/>
        <w:tblInd w:w="727" w:type="dxa"/>
        <w:tblLayout w:type="fixed"/>
        <w:tblCellMar>
          <w:top w:w="30" w:type="dxa"/>
          <w:left w:w="30" w:type="dxa"/>
          <w:bottom w:w="30" w:type="dxa"/>
          <w:right w:w="30" w:type="dxa"/>
        </w:tblCellMar>
        <w:tblLook w:val="04A0" w:firstRow="1" w:lastRow="0" w:firstColumn="1" w:lastColumn="0" w:noHBand="0" w:noVBand="1"/>
      </w:tblPr>
      <w:tblGrid>
        <w:gridCol w:w="1375"/>
        <w:gridCol w:w="1373"/>
        <w:gridCol w:w="4602"/>
      </w:tblGrid>
      <w:tr w:rsidR="00556973" w14:paraId="69F0E64B"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0FF5F8F0" w14:textId="77777777" w:rsidR="00556973" w:rsidRDefault="00100EC2">
            <w:r>
              <w:rPr>
                <w:b/>
                <w:bCs/>
              </w:rPr>
              <w:t>Bit 0 and 1</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6A5BD325" w14:textId="77777777" w:rsidR="00556973" w:rsidRDefault="00100EC2">
            <w:r>
              <w:rPr>
                <w:b/>
                <w:bCs/>
              </w:rPr>
              <w:t>Bit 2 and 3</w:t>
            </w:r>
          </w:p>
        </w:tc>
        <w:tc>
          <w:tcPr>
            <w:tcW w:w="4602" w:type="dxa"/>
            <w:tcBorders>
              <w:top w:val="outset" w:sz="6" w:space="0" w:color="000001"/>
              <w:left w:val="outset" w:sz="6" w:space="0" w:color="000001"/>
              <w:bottom w:val="outset" w:sz="6" w:space="0" w:color="000001"/>
              <w:right w:val="outset" w:sz="6" w:space="0" w:color="000001"/>
            </w:tcBorders>
            <w:shd w:val="clear" w:color="auto" w:fill="FFFFFF"/>
          </w:tcPr>
          <w:p w14:paraId="5FC028FA" w14:textId="77777777" w:rsidR="00556973" w:rsidRDefault="00100EC2">
            <w:r>
              <w:rPr>
                <w:b/>
                <w:bCs/>
              </w:rPr>
              <w:t>Description</w:t>
            </w:r>
          </w:p>
        </w:tc>
      </w:tr>
      <w:tr w:rsidR="00556973" w14:paraId="7D1A4CD3"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59BFC587" w14:textId="77777777" w:rsidR="00556973" w:rsidRDefault="00100EC2">
            <w:r>
              <w:t>00b (OFF)</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2D09B6AB" w14:textId="77777777" w:rsidR="00556973" w:rsidRDefault="00100EC2">
            <w:r>
              <w:t>00b (standby)</w:t>
            </w:r>
          </w:p>
        </w:tc>
        <w:tc>
          <w:tcPr>
            <w:tcW w:w="4602" w:type="dxa"/>
            <w:tcBorders>
              <w:top w:val="outset" w:sz="6" w:space="0" w:color="000001"/>
              <w:left w:val="outset" w:sz="6" w:space="0" w:color="000001"/>
              <w:bottom w:val="outset" w:sz="6" w:space="0" w:color="000001"/>
              <w:right w:val="outset" w:sz="6" w:space="0" w:color="000001"/>
            </w:tcBorders>
            <w:shd w:val="clear" w:color="auto" w:fill="FFFFFF"/>
          </w:tcPr>
          <w:p w14:paraId="68B183CD" w14:textId="77777777" w:rsidR="00556973" w:rsidRDefault="00100EC2">
            <w:r>
              <w:t>Device is disabled and not operating.</w:t>
            </w:r>
          </w:p>
        </w:tc>
      </w:tr>
      <w:tr w:rsidR="00556973" w14:paraId="6120DDDC"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7502366E" w14:textId="77777777" w:rsidR="00556973" w:rsidRDefault="00100EC2">
            <w:r>
              <w:lastRenderedPageBreak/>
              <w:t>00b (OFF)</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70EF1CDC" w14:textId="77777777" w:rsidR="00556973" w:rsidRDefault="00100EC2">
            <w:r>
              <w:t>01b (active)</w:t>
            </w:r>
          </w:p>
        </w:tc>
        <w:tc>
          <w:tcPr>
            <w:tcW w:w="4602" w:type="dxa"/>
            <w:tcBorders>
              <w:top w:val="outset" w:sz="6" w:space="0" w:color="000001"/>
              <w:left w:val="outset" w:sz="6" w:space="0" w:color="000001"/>
              <w:bottom w:val="outset" w:sz="6" w:space="0" w:color="000001"/>
              <w:right w:val="outset" w:sz="6" w:space="0" w:color="000001"/>
            </w:tcBorders>
            <w:shd w:val="clear" w:color="auto" w:fill="FFFFFF"/>
          </w:tcPr>
          <w:p w14:paraId="20330A5A" w14:textId="77777777" w:rsidR="00556973" w:rsidRDefault="00100EC2">
            <w:r>
              <w:t xml:space="preserve">Device is </w:t>
            </w:r>
            <w:proofErr w:type="gramStart"/>
            <w:r>
              <w:t>disabled, but</w:t>
            </w:r>
            <w:proofErr w:type="gramEnd"/>
            <w:r>
              <w:t xml:space="preserve"> is running. </w:t>
            </w:r>
            <w:proofErr w:type="gramStart"/>
            <w:r>
              <w:t>Generally</w:t>
            </w:r>
            <w:proofErr w:type="gramEnd"/>
            <w:r>
              <w:t xml:space="preserve"> a fault condition or the result of a manual override.</w:t>
            </w:r>
          </w:p>
        </w:tc>
      </w:tr>
      <w:tr w:rsidR="00556973" w14:paraId="2632D62F"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44EC1F7B" w14:textId="77777777" w:rsidR="00556973" w:rsidRDefault="00100EC2">
            <w:r>
              <w:t>01b (ON)</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3180945E" w14:textId="77777777" w:rsidR="00556973" w:rsidRDefault="00100EC2">
            <w:r>
              <w:t>00b (standby)</w:t>
            </w:r>
          </w:p>
        </w:tc>
        <w:tc>
          <w:tcPr>
            <w:tcW w:w="4602" w:type="dxa"/>
            <w:tcBorders>
              <w:top w:val="outset" w:sz="6" w:space="0" w:color="000001"/>
              <w:left w:val="outset" w:sz="6" w:space="0" w:color="000001"/>
              <w:bottom w:val="outset" w:sz="6" w:space="0" w:color="000001"/>
              <w:right w:val="outset" w:sz="6" w:space="0" w:color="000001"/>
            </w:tcBorders>
            <w:shd w:val="clear" w:color="auto" w:fill="FFFFFF"/>
          </w:tcPr>
          <w:p w14:paraId="2CC89618" w14:textId="77777777" w:rsidR="00556973" w:rsidRDefault="00100EC2">
            <w:r>
              <w:t xml:space="preserve">Device is </w:t>
            </w:r>
            <w:proofErr w:type="gramStart"/>
            <w:r>
              <w:t>enabled, but</w:t>
            </w:r>
            <w:proofErr w:type="gramEnd"/>
            <w:r>
              <w:t xml:space="preserve"> is waiting for some conditions to be fulfilled before it will start running.</w:t>
            </w:r>
            <w:r>
              <w:br/>
              <w:t>EXAMPLE: A thermostat-controlled device may be waiting for the temperature to reach a set point.</w:t>
            </w:r>
          </w:p>
        </w:tc>
      </w:tr>
      <w:tr w:rsidR="00556973" w14:paraId="72EC1A8E" w14:textId="77777777">
        <w:tc>
          <w:tcPr>
            <w:tcW w:w="1375" w:type="dxa"/>
            <w:tcBorders>
              <w:top w:val="outset" w:sz="6" w:space="0" w:color="000001"/>
              <w:left w:val="outset" w:sz="6" w:space="0" w:color="000001"/>
              <w:bottom w:val="outset" w:sz="6" w:space="0" w:color="000001"/>
              <w:right w:val="outset" w:sz="6" w:space="0" w:color="000001"/>
            </w:tcBorders>
            <w:shd w:val="clear" w:color="auto" w:fill="FFFFFF"/>
          </w:tcPr>
          <w:p w14:paraId="074F9D26" w14:textId="77777777" w:rsidR="00556973" w:rsidRDefault="00100EC2">
            <w:r>
              <w:t>01b (ON)</w:t>
            </w:r>
          </w:p>
        </w:tc>
        <w:tc>
          <w:tcPr>
            <w:tcW w:w="1373" w:type="dxa"/>
            <w:tcBorders>
              <w:top w:val="outset" w:sz="6" w:space="0" w:color="000001"/>
              <w:left w:val="outset" w:sz="6" w:space="0" w:color="000001"/>
              <w:bottom w:val="outset" w:sz="6" w:space="0" w:color="000001"/>
              <w:right w:val="outset" w:sz="6" w:space="0" w:color="000001"/>
            </w:tcBorders>
            <w:shd w:val="clear" w:color="auto" w:fill="FFFFFF"/>
          </w:tcPr>
          <w:p w14:paraId="144C66A4" w14:textId="77777777" w:rsidR="00556973" w:rsidRDefault="00100EC2">
            <w:r>
              <w:t>01b (active)</w:t>
            </w:r>
          </w:p>
        </w:tc>
        <w:tc>
          <w:tcPr>
            <w:tcW w:w="4602" w:type="dxa"/>
            <w:tcBorders>
              <w:top w:val="outset" w:sz="6" w:space="0" w:color="000001"/>
              <w:left w:val="outset" w:sz="6" w:space="0" w:color="000001"/>
              <w:bottom w:val="outset" w:sz="6" w:space="0" w:color="000001"/>
              <w:right w:val="outset" w:sz="6" w:space="0" w:color="000001"/>
            </w:tcBorders>
            <w:shd w:val="clear" w:color="auto" w:fill="FFFFFF"/>
          </w:tcPr>
          <w:p w14:paraId="520A5F05" w14:textId="77777777" w:rsidR="00556973" w:rsidRDefault="00100EC2">
            <w:r>
              <w:t>Device is enabled and running.</w:t>
            </w:r>
          </w:p>
        </w:tc>
      </w:tr>
    </w:tbl>
    <w:p w14:paraId="66C3AE52" w14:textId="77777777" w:rsidR="00556973" w:rsidRDefault="00556973"/>
    <w:p w14:paraId="7C037FFD" w14:textId="77777777" w:rsidR="00556973" w:rsidRDefault="00100EC2">
      <w:r>
        <w:rPr>
          <w:b/>
          <w:bCs/>
        </w:rPr>
        <w:t>3.2.5.3 Fault status</w:t>
      </w:r>
    </w:p>
    <w:p w14:paraId="2D5204F2" w14:textId="77777777" w:rsidR="00556973" w:rsidRDefault="00100EC2">
      <w:bookmarkStart w:id="2" w:name="__RefNumPara__34641721"/>
      <w:bookmarkEnd w:id="2"/>
      <w:r>
        <w:t>The DM_RV provides a simple way for RV-C nodes to indicate the severity of faults being broadcast. Every DM_RV includes bits for encoding whether a given fault is “Yellow” or a “Red”.</w:t>
      </w:r>
    </w:p>
    <w:p w14:paraId="3E949174" w14:textId="77777777" w:rsidR="00556973" w:rsidRDefault="00100EC2">
      <w:r>
        <w:t xml:space="preserve">The classification of faults into “Yellow” and “Red” is subjective. In general, “Yellow” faults usually refer to conditions that are manageable by the user or require little or no intervention. “Red” faults generally require a service technician or other substantial intervention. Nodes broadcasting multiple faults simultaneously may broadcast some faults as “Yellow” and some as “Red” depending on the severity of each. </w:t>
      </w:r>
    </w:p>
    <w:p w14:paraId="649CEB4D" w14:textId="77777777" w:rsidR="00556973" w:rsidRDefault="00100EC2">
      <w:r>
        <w:rPr>
          <w:b/>
          <w:bCs/>
        </w:rPr>
        <w:t>EXAMPLE</w:t>
      </w:r>
      <w:r>
        <w:t xml:space="preserve"> - A low battery level to an inverter signal is a 'Yellow' fault.</w:t>
      </w:r>
    </w:p>
    <w:p w14:paraId="72FBD2D8" w14:textId="77777777" w:rsidR="00556973" w:rsidRDefault="00100EC2">
      <w:r>
        <w:t>The DM_RV is considered the “last choice” for indicating a problem condition. If there are provisions in the RV-C protocol for indicating a problem other than through the DM_RV, then that alternative method shall be preferred.</w:t>
      </w:r>
    </w:p>
    <w:p w14:paraId="41D49B8F" w14:textId="77777777" w:rsidR="00556973" w:rsidRDefault="00100EC2">
      <w:r>
        <w:rPr>
          <w:b/>
          <w:bCs/>
        </w:rPr>
        <w:t>EXAMPLE</w:t>
      </w:r>
      <w:r>
        <w:t xml:space="preserve"> - An intelligent AC transfer switch uses the provisions in AC_STATUS_1 for indicating an Open Ground from a </w:t>
      </w:r>
      <w:proofErr w:type="gramStart"/>
      <w:r>
        <w:t>shore line</w:t>
      </w:r>
      <w:proofErr w:type="gramEnd"/>
      <w:r>
        <w:t xml:space="preserve">, rather than send a DM_RV. In this case the transfer switch is working </w:t>
      </w:r>
      <w:proofErr w:type="gramStart"/>
      <w:r>
        <w:t>properly, and</w:t>
      </w:r>
      <w:proofErr w:type="gramEnd"/>
      <w:r>
        <w:t xml:space="preserve"> is not </w:t>
      </w:r>
      <w:proofErr w:type="gramStart"/>
      <w:r>
        <w:t>in a</w:t>
      </w:r>
      <w:proofErr w:type="gramEnd"/>
      <w:r>
        <w:t xml:space="preserve"> </w:t>
      </w:r>
      <w:proofErr w:type="gramStart"/>
      <w:r>
        <w:t>fault</w:t>
      </w:r>
      <w:proofErr w:type="gramEnd"/>
      <w:r>
        <w:t xml:space="preserve"> condition. The same might not apply to the output of a generator or inverter, since the open ground probably indicates a wiring problem within the RV.</w:t>
      </w:r>
    </w:p>
    <w:p w14:paraId="146096CB" w14:textId="77777777" w:rsidR="00556973" w:rsidRDefault="00100EC2">
      <w:r>
        <w:rPr>
          <w:b/>
          <w:bCs/>
        </w:rPr>
        <w:t>3.2.5.4 Default Source Address (DSA)</w:t>
      </w:r>
    </w:p>
    <w:p w14:paraId="5885950E" w14:textId="77777777" w:rsidR="00556973" w:rsidRDefault="00100EC2">
      <w:bookmarkStart w:id="3" w:name="__RefNumPara__30584312"/>
      <w:bookmarkEnd w:id="3"/>
      <w:r>
        <w:t xml:space="preserve">The DSA provides a mechanism for classifying devices and identifying their features. Most </w:t>
      </w:r>
      <w:proofErr w:type="gramStart"/>
      <w:r>
        <w:t>devices shall</w:t>
      </w:r>
      <w:proofErr w:type="gramEnd"/>
      <w:r>
        <w:t xml:space="preserve"> have a single DSA which indicates its primary function. Many devices have </w:t>
      </w:r>
      <w:r>
        <w:lastRenderedPageBreak/>
        <w:t xml:space="preserve">multiple functions, in which case they use multiple DSAs according to the context of the specific message. For example, a smart generator may report DM-RV messages as a Generator (DSA 64) and a </w:t>
      </w:r>
      <w:proofErr w:type="spellStart"/>
      <w:r>
        <w:t>Genstart</w:t>
      </w:r>
      <w:proofErr w:type="spellEnd"/>
      <w:r>
        <w:t xml:space="preserve"> Controller (DSA 65), each in turn.</w:t>
      </w:r>
    </w:p>
    <w:p w14:paraId="17B4137A" w14:textId="77777777" w:rsidR="00556973" w:rsidRDefault="00100EC2">
      <w:r>
        <w:t xml:space="preserve">In some </w:t>
      </w:r>
      <w:proofErr w:type="gramStart"/>
      <w:r>
        <w:t>cases</w:t>
      </w:r>
      <w:proofErr w:type="gramEnd"/>
      <w:r>
        <w:t xml:space="preserve"> a device may implement a function as trivial complement to its main functionality.  For example, a control panel may have a dimmable backlight that is controllable as a DC Dimmer. In such cases, reporting the functionality </w:t>
      </w:r>
      <w:proofErr w:type="gramStart"/>
      <w:r>
        <w:t>through the use of</w:t>
      </w:r>
      <w:proofErr w:type="gramEnd"/>
      <w:r>
        <w:t xml:space="preserve"> the DC Dimmer DSA may be more confusing than useful to a technician or user, and the product should not use that DSA and are not required to report DGNs concerning that DSA.</w:t>
      </w:r>
    </w:p>
    <w:p w14:paraId="725BFD8B" w14:textId="77777777" w:rsidR="00556973" w:rsidRDefault="00100EC2">
      <w:r>
        <w:t xml:space="preserve">The DSA is used by a device attempting to interpret the specific failure. .... </w:t>
      </w:r>
    </w:p>
    <w:p w14:paraId="4E1AAF9D" w14:textId="77777777" w:rsidR="00556973" w:rsidRDefault="00100EC2">
      <w:r>
        <w:rPr>
          <w:b/>
          <w:bCs/>
        </w:rPr>
        <w:t>EXAMPLE</w:t>
      </w:r>
      <w:r>
        <w:t xml:space="preserve"> - The DM-RV for a Slide Room shall always use the DSA of 84."</w:t>
      </w:r>
    </w:p>
    <w:p w14:paraId="70CFE616" w14:textId="77777777" w:rsidR="00556973" w:rsidRDefault="00100EC2">
      <w:r>
        <w:t xml:space="preserve">To provide capacity for more devices than can be identified with the 8-bit DSA, the “Extended DSA” is defined. By </w:t>
      </w:r>
      <w:proofErr w:type="gramStart"/>
      <w:r>
        <w:t>default</w:t>
      </w:r>
      <w:proofErr w:type="gramEnd"/>
      <w:r>
        <w:t xml:space="preserve"> a device for which the Extended DSA is not defined shall use </w:t>
      </w:r>
      <w:proofErr w:type="spellStart"/>
      <w:r>
        <w:t>FFh</w:t>
      </w:r>
      <w:proofErr w:type="spellEnd"/>
      <w:r>
        <w:t xml:space="preserve"> (255) in the Extended DSA field. The Extended DSA is not used for Source Address </w:t>
      </w:r>
      <w:proofErr w:type="gramStart"/>
      <w:r>
        <w:t>assignment, and</w:t>
      </w:r>
      <w:proofErr w:type="gramEnd"/>
      <w:r>
        <w:t xml:space="preserve"> only serves to identify the device type in </w:t>
      </w:r>
      <w:proofErr w:type="gramStart"/>
      <w:r>
        <w:t>the diagnostic</w:t>
      </w:r>
      <w:proofErr w:type="gramEnd"/>
      <w:r>
        <w:t xml:space="preserve"> message.</w:t>
      </w:r>
    </w:p>
    <w:p w14:paraId="72BAC1D7" w14:textId="77777777" w:rsidR="00556973" w:rsidRDefault="00100EC2">
      <w:r>
        <w:rPr>
          <w:b/>
          <w:bCs/>
        </w:rPr>
        <w:t>NOTE</w:t>
      </w:r>
      <w:r>
        <w:t xml:space="preserve"> - The system integrator takes care that only one statically addressed device with the same DSA and the same DSA extension, or the same DSA and different DSA extension is installed in a network.</w:t>
      </w:r>
    </w:p>
    <w:p w14:paraId="01AB4C05" w14:textId="77777777" w:rsidR="00556973" w:rsidRDefault="00100EC2">
      <w:r>
        <w:rPr>
          <w:b/>
          <w:bCs/>
        </w:rPr>
        <w:t>3.2.5.5 Service Point Number (SPN)</w:t>
      </w:r>
    </w:p>
    <w:p w14:paraId="2390197C" w14:textId="77777777" w:rsidR="00556973" w:rsidRDefault="00100EC2">
      <w:bookmarkStart w:id="4" w:name="__RefNumPara__30481462"/>
      <w:bookmarkEnd w:id="4"/>
      <w:r>
        <w:t>The SPN encodes the specific feature, component or sub-component that has failed in a device. There do exist common SPNs (see Table 7.3), which are common for all device types, and specific SPNs which are specific for a device type and depend on the DSA of the device type.</w:t>
      </w:r>
    </w:p>
    <w:p w14:paraId="6A2E7054" w14:textId="77777777" w:rsidR="00556973" w:rsidRDefault="00100EC2">
      <w:r>
        <w:t xml:space="preserve">Depending on whether the device is a single-instance or </w:t>
      </w:r>
      <w:proofErr w:type="gramStart"/>
      <w:r>
        <w:t>multiple -</w:t>
      </w:r>
      <w:proofErr w:type="gramEnd"/>
      <w:r>
        <w:t xml:space="preserve">instance </w:t>
      </w:r>
      <w:proofErr w:type="gramStart"/>
      <w:r>
        <w:t>device</w:t>
      </w:r>
      <w:proofErr w:type="gramEnd"/>
      <w:r>
        <w:t xml:space="preserve"> the SPN is encoded differently. Single-instance devices have a 19-bit SPN identifier. Multiple-instance devices have an 11-bit SPN identifier and an 8-bit instance identifier.</w:t>
      </w:r>
    </w:p>
    <w:p w14:paraId="129845E6" w14:textId="77777777" w:rsidR="00556973" w:rsidRDefault="00100EC2">
      <w:r>
        <w:t xml:space="preserve">If no fault is active, the SPN value shall be 7FFh </w:t>
      </w:r>
    </w:p>
    <w:p w14:paraId="76BE33EF" w14:textId="77777777" w:rsidR="00556973" w:rsidRDefault="00100EC2">
      <w:r>
        <w:rPr>
          <w:b/>
          <w:bCs/>
        </w:rPr>
        <w:t>Table 3.2.5.5 — SPN format</w:t>
      </w:r>
    </w:p>
    <w:tbl>
      <w:tblPr>
        <w:tblW w:w="9270" w:type="dxa"/>
        <w:jc w:val="center"/>
        <w:tblLayout w:type="fixed"/>
        <w:tblCellMar>
          <w:top w:w="30" w:type="dxa"/>
          <w:left w:w="30" w:type="dxa"/>
          <w:bottom w:w="30" w:type="dxa"/>
          <w:right w:w="30" w:type="dxa"/>
        </w:tblCellMar>
        <w:tblLook w:val="04A0" w:firstRow="1" w:lastRow="0" w:firstColumn="1" w:lastColumn="0" w:noHBand="0" w:noVBand="1"/>
      </w:tblPr>
      <w:tblGrid>
        <w:gridCol w:w="2348"/>
        <w:gridCol w:w="3268"/>
        <w:gridCol w:w="3654"/>
      </w:tblGrid>
      <w:tr w:rsidR="00556973" w14:paraId="717F611A" w14:textId="77777777">
        <w:trPr>
          <w:jc w:val="center"/>
        </w:trPr>
        <w:tc>
          <w:tcPr>
            <w:tcW w:w="2348" w:type="dxa"/>
            <w:tcBorders>
              <w:top w:val="outset" w:sz="6" w:space="0" w:color="000001"/>
              <w:left w:val="outset" w:sz="6" w:space="0" w:color="000001"/>
              <w:bottom w:val="outset" w:sz="6" w:space="0" w:color="000001"/>
              <w:right w:val="outset" w:sz="6" w:space="0" w:color="000001"/>
            </w:tcBorders>
            <w:shd w:val="clear" w:color="auto" w:fill="FFFFFF"/>
          </w:tcPr>
          <w:p w14:paraId="79DB5E8B" w14:textId="77777777" w:rsidR="00556973" w:rsidRDefault="00100EC2">
            <w:r>
              <w:rPr>
                <w:b/>
                <w:bCs/>
              </w:rPr>
              <w:t>Data byte</w:t>
            </w:r>
          </w:p>
        </w:tc>
        <w:tc>
          <w:tcPr>
            <w:tcW w:w="3268" w:type="dxa"/>
            <w:tcBorders>
              <w:top w:val="outset" w:sz="6" w:space="0" w:color="000001"/>
              <w:left w:val="outset" w:sz="6" w:space="0" w:color="000001"/>
              <w:bottom w:val="outset" w:sz="6" w:space="0" w:color="000001"/>
              <w:right w:val="outset" w:sz="6" w:space="0" w:color="000001"/>
            </w:tcBorders>
            <w:shd w:val="clear" w:color="auto" w:fill="FFFFFF"/>
          </w:tcPr>
          <w:p w14:paraId="6FC6EB1C" w14:textId="77777777" w:rsidR="00556973" w:rsidRDefault="00100EC2">
            <w:r>
              <w:rPr>
                <w:b/>
                <w:bCs/>
              </w:rPr>
              <w:t>Single instance device</w:t>
            </w:r>
          </w:p>
        </w:tc>
        <w:tc>
          <w:tcPr>
            <w:tcW w:w="3654" w:type="dxa"/>
            <w:tcBorders>
              <w:top w:val="outset" w:sz="6" w:space="0" w:color="000001"/>
              <w:left w:val="outset" w:sz="6" w:space="0" w:color="000001"/>
              <w:bottom w:val="outset" w:sz="6" w:space="0" w:color="000001"/>
              <w:right w:val="outset" w:sz="6" w:space="0" w:color="000001"/>
            </w:tcBorders>
            <w:shd w:val="clear" w:color="auto" w:fill="FFFFFF"/>
          </w:tcPr>
          <w:p w14:paraId="3D3691AD" w14:textId="77777777" w:rsidR="00556973" w:rsidRDefault="00100EC2">
            <w:r>
              <w:rPr>
                <w:b/>
                <w:bCs/>
              </w:rPr>
              <w:t>Multiple instance device</w:t>
            </w:r>
          </w:p>
        </w:tc>
      </w:tr>
      <w:tr w:rsidR="00556973" w14:paraId="4FA9C1CE" w14:textId="77777777">
        <w:trPr>
          <w:jc w:val="center"/>
        </w:trPr>
        <w:tc>
          <w:tcPr>
            <w:tcW w:w="2348" w:type="dxa"/>
            <w:tcBorders>
              <w:top w:val="outset" w:sz="6" w:space="0" w:color="000001"/>
              <w:left w:val="outset" w:sz="6" w:space="0" w:color="000001"/>
              <w:bottom w:val="outset" w:sz="6" w:space="0" w:color="000001"/>
              <w:right w:val="outset" w:sz="6" w:space="0" w:color="000001"/>
            </w:tcBorders>
            <w:shd w:val="clear" w:color="auto" w:fill="FFFFFF"/>
          </w:tcPr>
          <w:p w14:paraId="3EBD18AF" w14:textId="77777777" w:rsidR="00556973" w:rsidRDefault="00100EC2">
            <w:r>
              <w:t xml:space="preserve">MSB (Byte </w:t>
            </w:r>
            <w:proofErr w:type="gramStart"/>
            <w:r>
              <w:t>2:Bits</w:t>
            </w:r>
            <w:proofErr w:type="gramEnd"/>
            <w:r>
              <w:t xml:space="preserve"> 0 to 7)</w:t>
            </w:r>
          </w:p>
        </w:tc>
        <w:tc>
          <w:tcPr>
            <w:tcW w:w="3268" w:type="dxa"/>
            <w:tcBorders>
              <w:top w:val="outset" w:sz="6" w:space="0" w:color="000001"/>
              <w:left w:val="outset" w:sz="6" w:space="0" w:color="000001"/>
              <w:bottom w:val="outset" w:sz="6" w:space="0" w:color="000001"/>
              <w:right w:val="outset" w:sz="6" w:space="0" w:color="000001"/>
            </w:tcBorders>
            <w:shd w:val="clear" w:color="auto" w:fill="FFFFFF"/>
          </w:tcPr>
          <w:p w14:paraId="7768BD53" w14:textId="77777777" w:rsidR="00556973" w:rsidRDefault="00100EC2">
            <w:r>
              <w:t>Most significant byte of the SPN</w:t>
            </w:r>
          </w:p>
        </w:tc>
        <w:tc>
          <w:tcPr>
            <w:tcW w:w="3654" w:type="dxa"/>
            <w:tcBorders>
              <w:top w:val="outset" w:sz="6" w:space="0" w:color="000001"/>
              <w:left w:val="outset" w:sz="6" w:space="0" w:color="000001"/>
              <w:bottom w:val="outset" w:sz="6" w:space="0" w:color="000001"/>
              <w:right w:val="outset" w:sz="6" w:space="0" w:color="000001"/>
            </w:tcBorders>
            <w:shd w:val="clear" w:color="auto" w:fill="FFFFFF"/>
          </w:tcPr>
          <w:p w14:paraId="08340B7F" w14:textId="77777777" w:rsidR="00556973" w:rsidRDefault="00100EC2">
            <w:r>
              <w:t xml:space="preserve">Most significant byte of the SPN </w:t>
            </w:r>
            <w:r>
              <w:br/>
            </w:r>
            <w:r>
              <w:t>00h – Fault applies to all sub-device instances</w:t>
            </w:r>
            <w:r>
              <w:br/>
              <w:t xml:space="preserve">01h-FAh – Fault applies to specific </w:t>
            </w:r>
            <w:r>
              <w:lastRenderedPageBreak/>
              <w:t>instance.</w:t>
            </w:r>
          </w:p>
        </w:tc>
      </w:tr>
      <w:tr w:rsidR="00556973" w14:paraId="4A6B974C" w14:textId="77777777">
        <w:trPr>
          <w:jc w:val="center"/>
        </w:trPr>
        <w:tc>
          <w:tcPr>
            <w:tcW w:w="2348" w:type="dxa"/>
            <w:tcBorders>
              <w:top w:val="outset" w:sz="6" w:space="0" w:color="000001"/>
              <w:left w:val="outset" w:sz="6" w:space="0" w:color="000001"/>
              <w:bottom w:val="outset" w:sz="6" w:space="0" w:color="000001"/>
              <w:right w:val="outset" w:sz="6" w:space="0" w:color="000001"/>
            </w:tcBorders>
            <w:shd w:val="clear" w:color="auto" w:fill="FFFFFF"/>
          </w:tcPr>
          <w:p w14:paraId="3E7CDE4B" w14:textId="77777777" w:rsidR="00556973" w:rsidRDefault="00100EC2">
            <w:r>
              <w:lastRenderedPageBreak/>
              <w:t>ISB (Byte 3)</w:t>
            </w:r>
          </w:p>
        </w:tc>
        <w:tc>
          <w:tcPr>
            <w:tcW w:w="3268" w:type="dxa"/>
            <w:tcBorders>
              <w:top w:val="outset" w:sz="6" w:space="0" w:color="000001"/>
              <w:left w:val="outset" w:sz="6" w:space="0" w:color="000001"/>
              <w:bottom w:val="outset" w:sz="6" w:space="0" w:color="000001"/>
              <w:right w:val="outset" w:sz="6" w:space="0" w:color="000001"/>
            </w:tcBorders>
            <w:shd w:val="clear" w:color="auto" w:fill="FFFFFF"/>
          </w:tcPr>
          <w:p w14:paraId="5768B0A5" w14:textId="77777777" w:rsidR="00556973" w:rsidRDefault="00100EC2">
            <w:r>
              <w:t>Intermediate byte of the SPN</w:t>
            </w:r>
          </w:p>
        </w:tc>
        <w:tc>
          <w:tcPr>
            <w:tcW w:w="3654" w:type="dxa"/>
            <w:tcBorders>
              <w:top w:val="outset" w:sz="6" w:space="0" w:color="000001"/>
              <w:left w:val="outset" w:sz="6" w:space="0" w:color="000001"/>
              <w:bottom w:val="outset" w:sz="6" w:space="0" w:color="000001"/>
              <w:right w:val="outset" w:sz="6" w:space="0" w:color="000001"/>
            </w:tcBorders>
            <w:shd w:val="clear" w:color="auto" w:fill="FFFFFF"/>
          </w:tcPr>
          <w:p w14:paraId="664D9C21" w14:textId="77777777" w:rsidR="00556973" w:rsidRDefault="00100EC2">
            <w:r>
              <w:t>Instance on the device</w:t>
            </w:r>
          </w:p>
        </w:tc>
      </w:tr>
      <w:tr w:rsidR="00556973" w14:paraId="43A8C5C1" w14:textId="77777777">
        <w:trPr>
          <w:jc w:val="center"/>
        </w:trPr>
        <w:tc>
          <w:tcPr>
            <w:tcW w:w="2348" w:type="dxa"/>
            <w:tcBorders>
              <w:top w:val="outset" w:sz="6" w:space="0" w:color="000001"/>
              <w:left w:val="outset" w:sz="6" w:space="0" w:color="000001"/>
              <w:bottom w:val="outset" w:sz="6" w:space="0" w:color="000001"/>
              <w:right w:val="outset" w:sz="6" w:space="0" w:color="000001"/>
            </w:tcBorders>
            <w:shd w:val="clear" w:color="auto" w:fill="FFFFFF"/>
          </w:tcPr>
          <w:p w14:paraId="1C981B60" w14:textId="77777777" w:rsidR="00556973" w:rsidRDefault="00100EC2">
            <w:r>
              <w:t xml:space="preserve">LSB (Byte </w:t>
            </w:r>
            <w:proofErr w:type="gramStart"/>
            <w:r>
              <w:t>4:Bits</w:t>
            </w:r>
            <w:proofErr w:type="gramEnd"/>
            <w:r>
              <w:t xml:space="preserve"> 5 to 7)</w:t>
            </w:r>
          </w:p>
        </w:tc>
        <w:tc>
          <w:tcPr>
            <w:tcW w:w="3268" w:type="dxa"/>
            <w:tcBorders>
              <w:top w:val="outset" w:sz="6" w:space="0" w:color="000001"/>
              <w:left w:val="outset" w:sz="6" w:space="0" w:color="000001"/>
              <w:bottom w:val="outset" w:sz="6" w:space="0" w:color="000001"/>
              <w:right w:val="outset" w:sz="6" w:space="0" w:color="000001"/>
            </w:tcBorders>
            <w:shd w:val="clear" w:color="auto" w:fill="FFFFFF"/>
          </w:tcPr>
          <w:p w14:paraId="125EE069" w14:textId="77777777" w:rsidR="00556973" w:rsidRDefault="00100EC2">
            <w:r>
              <w:t>Least significant bits of the SPN</w:t>
            </w:r>
          </w:p>
        </w:tc>
        <w:tc>
          <w:tcPr>
            <w:tcW w:w="3654" w:type="dxa"/>
            <w:tcBorders>
              <w:top w:val="outset" w:sz="6" w:space="0" w:color="000001"/>
              <w:left w:val="outset" w:sz="6" w:space="0" w:color="000001"/>
              <w:bottom w:val="outset" w:sz="6" w:space="0" w:color="000001"/>
              <w:right w:val="outset" w:sz="6" w:space="0" w:color="000001"/>
            </w:tcBorders>
            <w:shd w:val="clear" w:color="auto" w:fill="FFFFFF"/>
          </w:tcPr>
          <w:p w14:paraId="5CD3C7E7" w14:textId="77777777" w:rsidR="00556973" w:rsidRDefault="00100EC2">
            <w:r>
              <w:t>Least significant bits of the SPN</w:t>
            </w:r>
          </w:p>
        </w:tc>
      </w:tr>
    </w:tbl>
    <w:p w14:paraId="3CB758FA" w14:textId="77777777" w:rsidR="00556973" w:rsidRDefault="00100EC2">
      <w:r>
        <w:rPr>
          <w:b/>
          <w:bCs/>
        </w:rPr>
        <w:t>EXAMPLE -</w:t>
      </w:r>
      <w:r>
        <w:rPr>
          <w:b/>
          <w:bCs/>
        </w:rPr>
        <w:br/>
      </w:r>
      <w:r>
        <w:t>Byte 3 = 01h = 0000 0001b (SPN = 0000 0001 b)</w:t>
      </w:r>
      <w:r>
        <w:br/>
        <w:t>Byte 4 = 03h = 0000 0011b</w:t>
      </w:r>
      <w:r>
        <w:br/>
        <w:t>Byte 5 = C0h = 1100 0000b (SPN = 110b)</w:t>
      </w:r>
    </w:p>
    <w:p w14:paraId="60DD3CD2" w14:textId="77777777" w:rsidR="00556973" w:rsidRDefault="00100EC2">
      <w:r>
        <w:t>If Single instance device – SPN = 00 0001 0000 0011 110b = 081E= 2078h</w:t>
      </w:r>
      <w:r>
        <w:br/>
      </w:r>
      <w:r>
        <w:t>If Multiple instance device - Instance = 3; SPN = 00 0001 110b = 000Eh = 15</w:t>
      </w:r>
    </w:p>
    <w:p w14:paraId="22732181" w14:textId="77777777" w:rsidR="00556973" w:rsidRDefault="00100EC2">
      <w:r>
        <w:rPr>
          <w:b/>
          <w:bCs/>
        </w:rPr>
        <w:t>3.2.5.6 Generic faults in multiple instance devices</w:t>
      </w:r>
    </w:p>
    <w:p w14:paraId="35D903D7" w14:textId="77777777" w:rsidR="00556973" w:rsidRDefault="00100EC2">
      <w:bookmarkStart w:id="5" w:name="__RefNumPara__57521_209850323"/>
      <w:bookmarkEnd w:id="5"/>
      <w:r>
        <w:t xml:space="preserve">SPN values of 00h to </w:t>
      </w:r>
      <w:proofErr w:type="spellStart"/>
      <w:r>
        <w:t>FFh</w:t>
      </w:r>
      <w:proofErr w:type="spellEnd"/>
      <w:r>
        <w:t xml:space="preserve"> are reserved for faults that are common to all RV-C devices. They refer to faults which are generic to all devices, e.g. faults in the communication itself or the microprocessor.</w:t>
      </w:r>
    </w:p>
    <w:p w14:paraId="61752EDD" w14:textId="77777777" w:rsidR="00556973" w:rsidRDefault="00100EC2">
      <w:r>
        <w:t>Multiple instance devices shall signal those faults without reference to the specific instance. The encoding of a single instance device shall apply for those faults on a multiple instance device.</w:t>
      </w:r>
    </w:p>
    <w:p w14:paraId="6793B35E" w14:textId="77777777" w:rsidR="00556973" w:rsidRDefault="00100EC2">
      <w:r>
        <w:rPr>
          <w:b/>
          <w:bCs/>
        </w:rPr>
        <w:t>3.2.5.7 Devices with multiple instances of sub-devices</w:t>
      </w:r>
    </w:p>
    <w:p w14:paraId="28550A3F" w14:textId="77777777" w:rsidR="00556973" w:rsidRDefault="00100EC2">
      <w:r>
        <w:t xml:space="preserve">Universal faults shall be signaled with the MSB set to 00h. Faults specific to the instance of a device shall have </w:t>
      </w:r>
      <w:proofErr w:type="gramStart"/>
      <w:r>
        <w:t>a MSB</w:t>
      </w:r>
      <w:proofErr w:type="gramEnd"/>
      <w:r>
        <w:t xml:space="preserve"> unequal to 00h, except generic faults (see 3.2.5.6).</w:t>
      </w:r>
    </w:p>
    <w:p w14:paraId="6176D858" w14:textId="77777777" w:rsidR="00556973" w:rsidRDefault="00100EC2">
      <w:r>
        <w:rPr>
          <w:b/>
          <w:bCs/>
        </w:rPr>
        <w:t>NOTE</w:t>
      </w:r>
      <w:r>
        <w:t xml:space="preserve"> - The number of universal faults for </w:t>
      </w:r>
      <w:proofErr w:type="gramStart"/>
      <w:r>
        <w:t>a multiple</w:t>
      </w:r>
      <w:proofErr w:type="gramEnd"/>
      <w:r>
        <w:t xml:space="preserve"> instance device is limited to 2048 SPNs.</w:t>
      </w:r>
    </w:p>
    <w:p w14:paraId="2756906C" w14:textId="77777777" w:rsidR="00556973" w:rsidRDefault="00100EC2">
      <w:r>
        <w:rPr>
          <w:b/>
          <w:bCs/>
        </w:rPr>
        <w:t>EXAMPLE</w:t>
      </w:r>
      <w:r>
        <w:t xml:space="preserve"> - A slide room controller has universal faults, e.g. the lack of a park brake signal, and instance specific faults, e.g. the slide room limit switch.</w:t>
      </w:r>
    </w:p>
    <w:p w14:paraId="3EEF3AA7" w14:textId="77777777" w:rsidR="00556973" w:rsidRDefault="00100EC2">
      <w:r>
        <w:rPr>
          <w:b/>
          <w:bCs/>
        </w:rPr>
        <w:t>3.2.5.8 Failure mode identifier</w:t>
      </w:r>
    </w:p>
    <w:p w14:paraId="7AA9F414" w14:textId="77777777" w:rsidR="00556973" w:rsidRDefault="00100EC2">
      <w:bookmarkStart w:id="6" w:name="__RefNumPara__191841_1491083257"/>
      <w:bookmarkEnd w:id="6"/>
      <w:r>
        <w:t xml:space="preserve">The failure mode identifiers (FMI) are defined in Table 3.2.5.8. </w:t>
      </w:r>
      <w:proofErr w:type="gramStart"/>
      <w:r>
        <w:t>The FMI</w:t>
      </w:r>
      <w:proofErr w:type="gramEnd"/>
      <w:r>
        <w:t xml:space="preserve"> is universal to all devices, regardless of type.</w:t>
      </w:r>
    </w:p>
    <w:p w14:paraId="6505942E" w14:textId="77777777" w:rsidR="00556973" w:rsidRDefault="00556973"/>
    <w:p w14:paraId="22129EBA" w14:textId="77777777" w:rsidR="00556973" w:rsidRDefault="00100EC2">
      <w:r>
        <w:rPr>
          <w:b/>
          <w:bCs/>
        </w:rPr>
        <w:t>Table 3.2.5.8 - Failure mode identifier</w:t>
      </w:r>
    </w:p>
    <w:tbl>
      <w:tblPr>
        <w:tblW w:w="5000" w:type="pct"/>
        <w:tblInd w:w="727" w:type="dxa"/>
        <w:tblLayout w:type="fixed"/>
        <w:tblCellMar>
          <w:top w:w="30" w:type="dxa"/>
          <w:left w:w="30" w:type="dxa"/>
          <w:bottom w:w="30" w:type="dxa"/>
          <w:right w:w="30" w:type="dxa"/>
        </w:tblCellMar>
        <w:tblLook w:val="04A0" w:firstRow="1" w:lastRow="0" w:firstColumn="1" w:lastColumn="0" w:noHBand="0" w:noVBand="1"/>
      </w:tblPr>
      <w:tblGrid>
        <w:gridCol w:w="1308"/>
        <w:gridCol w:w="8036"/>
      </w:tblGrid>
      <w:tr w:rsidR="00556973" w14:paraId="04D4BC99"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bottom"/>
          </w:tcPr>
          <w:p w14:paraId="3F5FFC45" w14:textId="77777777" w:rsidR="00556973" w:rsidRDefault="00100EC2">
            <w:r>
              <w:rPr>
                <w:b/>
                <w:bCs/>
              </w:rPr>
              <w:lastRenderedPageBreak/>
              <w:t>Value</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bottom"/>
          </w:tcPr>
          <w:p w14:paraId="605DAD78" w14:textId="77777777" w:rsidR="00556973" w:rsidRDefault="00100EC2">
            <w:r>
              <w:rPr>
                <w:b/>
                <w:bCs/>
              </w:rPr>
              <w:t>Description</w:t>
            </w:r>
          </w:p>
        </w:tc>
      </w:tr>
      <w:tr w:rsidR="00556973" w14:paraId="7F6F923D"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053F18D" w14:textId="77777777" w:rsidR="00556973" w:rsidRDefault="00100EC2">
            <w:r>
              <w:t>0</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F66A25C" w14:textId="77777777" w:rsidR="00556973" w:rsidRDefault="00100EC2">
            <w:r>
              <w:t>Datum value above normal range</w:t>
            </w:r>
          </w:p>
        </w:tc>
      </w:tr>
      <w:tr w:rsidR="00556973" w14:paraId="6AED7E7F"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64A20CC" w14:textId="77777777" w:rsidR="00556973" w:rsidRDefault="00100EC2">
            <w:r>
              <w:t>1</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4D92F05" w14:textId="77777777" w:rsidR="00556973" w:rsidRDefault="00100EC2">
            <w:r>
              <w:t>Datum value below normal range</w:t>
            </w:r>
          </w:p>
        </w:tc>
      </w:tr>
      <w:tr w:rsidR="00556973" w14:paraId="5A919DB8"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341ACA5E" w14:textId="77777777" w:rsidR="00556973" w:rsidRDefault="00100EC2">
            <w:r>
              <w:t>2</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2D25849" w14:textId="77777777" w:rsidR="00556973" w:rsidRDefault="00100EC2">
            <w:r>
              <w:t>Datum value erratic or invalid</w:t>
            </w:r>
          </w:p>
        </w:tc>
      </w:tr>
      <w:tr w:rsidR="00556973" w14:paraId="335F2C8B"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F5C7457" w14:textId="77777777" w:rsidR="00556973" w:rsidRDefault="00100EC2">
            <w:r>
              <w:t>3</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38E7E594" w14:textId="77777777" w:rsidR="00556973" w:rsidRDefault="00100EC2">
            <w:r>
              <w:t>Short circuit to high voltage (or complete sensor input failure)</w:t>
            </w:r>
          </w:p>
        </w:tc>
      </w:tr>
      <w:tr w:rsidR="00556973" w14:paraId="1404FDFC"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653C98CD" w14:textId="77777777" w:rsidR="00556973" w:rsidRDefault="00100EC2">
            <w:r>
              <w:t>4</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60BED52D" w14:textId="77777777" w:rsidR="00556973" w:rsidRDefault="00100EC2">
            <w:r>
              <w:t>Short circuit to low voltage (or complete sensor input failure)</w:t>
            </w:r>
          </w:p>
        </w:tc>
      </w:tr>
      <w:tr w:rsidR="00556973" w14:paraId="1297A685"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E906FD6" w14:textId="77777777" w:rsidR="00556973" w:rsidRDefault="00100EC2">
            <w:r>
              <w:t>5</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261F1C91" w14:textId="77777777" w:rsidR="00556973" w:rsidRDefault="00100EC2">
            <w:r>
              <w:t>Open circuit, or output current below normal</w:t>
            </w:r>
          </w:p>
        </w:tc>
      </w:tr>
      <w:tr w:rsidR="00556973" w14:paraId="25E667D2"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EDBE680" w14:textId="77777777" w:rsidR="00556973" w:rsidRDefault="00100EC2">
            <w:r>
              <w:t>6</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3526A075" w14:textId="77777777" w:rsidR="00556973" w:rsidRDefault="00100EC2">
            <w:r>
              <w:t>Grounded circuit, or output current above normal</w:t>
            </w:r>
          </w:p>
        </w:tc>
      </w:tr>
      <w:tr w:rsidR="00556973" w14:paraId="28839F8B"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329A96D" w14:textId="77777777" w:rsidR="00556973" w:rsidRDefault="00100EC2">
            <w:r>
              <w:t>7</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40556EAC" w14:textId="77777777" w:rsidR="00556973" w:rsidRDefault="00100EC2">
            <w:r>
              <w:t xml:space="preserve">Mechanical </w:t>
            </w:r>
            <w:proofErr w:type="gramStart"/>
            <w:r>
              <w:t>device</w:t>
            </w:r>
            <w:proofErr w:type="gramEnd"/>
            <w:r>
              <w:t xml:space="preserve"> not responding</w:t>
            </w:r>
          </w:p>
        </w:tc>
      </w:tr>
      <w:tr w:rsidR="00556973" w14:paraId="4E438C29"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C8C4FEA" w14:textId="77777777" w:rsidR="00556973" w:rsidRDefault="00100EC2">
            <w:r>
              <w:t>8</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DE2BB99" w14:textId="77777777" w:rsidR="00556973" w:rsidRDefault="00100EC2">
            <w:r>
              <w:t>Datum value showing error of frequency, pulse width, or period</w:t>
            </w:r>
          </w:p>
        </w:tc>
      </w:tr>
      <w:tr w:rsidR="00556973" w14:paraId="6AE77959"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064E7D9" w14:textId="77777777" w:rsidR="00556973" w:rsidRDefault="00100EC2">
            <w:r>
              <w:t>9</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A1F3957" w14:textId="77777777" w:rsidR="00556973" w:rsidRDefault="00100EC2">
            <w:r>
              <w:t>Datum not updating at proper rate</w:t>
            </w:r>
          </w:p>
        </w:tc>
      </w:tr>
      <w:tr w:rsidR="00556973" w14:paraId="010F218E"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4D2734C1" w14:textId="77777777" w:rsidR="00556973" w:rsidRDefault="00100EC2">
            <w:r>
              <w:t>10</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41FBFD4" w14:textId="77777777" w:rsidR="00556973" w:rsidRDefault="00100EC2">
            <w:r>
              <w:t>Datum value fluctuating at abnormal rate</w:t>
            </w:r>
          </w:p>
        </w:tc>
      </w:tr>
      <w:tr w:rsidR="00556973" w14:paraId="3011C1E5"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3C86E9AD" w14:textId="77777777" w:rsidR="00556973" w:rsidRDefault="00100EC2">
            <w:r>
              <w:t>11</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EBF6852" w14:textId="77777777" w:rsidR="00556973" w:rsidRDefault="00100EC2">
            <w:r>
              <w:t>Failure not identifiable</w:t>
            </w:r>
          </w:p>
        </w:tc>
      </w:tr>
      <w:tr w:rsidR="00556973" w14:paraId="5B451CCD"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34483932" w14:textId="77777777" w:rsidR="00556973" w:rsidRDefault="00100EC2">
            <w:r>
              <w:t>12</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1C7062F" w14:textId="77777777" w:rsidR="00556973" w:rsidRDefault="00100EC2">
            <w:r>
              <w:t>Bad intelligent RV-C node</w:t>
            </w:r>
          </w:p>
        </w:tc>
      </w:tr>
      <w:tr w:rsidR="00556973" w14:paraId="5784C4EF"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56EDB9D" w14:textId="77777777" w:rsidR="00556973" w:rsidRDefault="00100EC2">
            <w:r>
              <w:t>13</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8EBC22C" w14:textId="77777777" w:rsidR="00556973" w:rsidRDefault="00100EC2">
            <w:r>
              <w:t>Calibration required</w:t>
            </w:r>
          </w:p>
        </w:tc>
      </w:tr>
      <w:tr w:rsidR="00556973" w14:paraId="7735157B"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B83F272" w14:textId="77777777" w:rsidR="00556973" w:rsidRDefault="00100EC2">
            <w:r>
              <w:t>14</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2FF8CF4A" w14:textId="77777777" w:rsidR="00556973" w:rsidRDefault="00100EC2">
            <w:r>
              <w:t>"None of the above" (use sparingly!)</w:t>
            </w:r>
          </w:p>
        </w:tc>
      </w:tr>
      <w:tr w:rsidR="00556973" w14:paraId="58F6EFB0"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4A861A73" w14:textId="77777777" w:rsidR="00556973" w:rsidRDefault="00100EC2">
            <w:r>
              <w:t>15</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5B196E8" w14:textId="77777777" w:rsidR="00556973" w:rsidRDefault="00100EC2">
            <w:r>
              <w:t>Datum valid but above normal operational range (least severe)</w:t>
            </w:r>
          </w:p>
        </w:tc>
      </w:tr>
      <w:tr w:rsidR="00556973" w14:paraId="1EC037F8"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4560FA0" w14:textId="77777777" w:rsidR="00556973" w:rsidRDefault="00100EC2">
            <w:r>
              <w:t>16</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44A23B0D" w14:textId="77777777" w:rsidR="00556973" w:rsidRDefault="00100EC2">
            <w:r>
              <w:t>Datum valid but above normal operational range (moderately severe)</w:t>
            </w:r>
          </w:p>
        </w:tc>
      </w:tr>
      <w:tr w:rsidR="00556973" w14:paraId="57D7DBAE"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4F2FDB31" w14:textId="77777777" w:rsidR="00556973" w:rsidRDefault="00100EC2">
            <w:r>
              <w:t>17</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9F8C62E" w14:textId="77777777" w:rsidR="00556973" w:rsidRDefault="00100EC2">
            <w:r>
              <w:t>Datum valid but below normal operational range (least severe)</w:t>
            </w:r>
          </w:p>
        </w:tc>
      </w:tr>
      <w:tr w:rsidR="00556973" w14:paraId="7AE9D1E4"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F137D8D" w14:textId="77777777" w:rsidR="00556973" w:rsidRDefault="00100EC2">
            <w:r>
              <w:t>18</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9C44DCE" w14:textId="77777777" w:rsidR="00556973" w:rsidRDefault="00100EC2">
            <w:r>
              <w:t>Datum valid but below normal operational range (moderately severe)</w:t>
            </w:r>
          </w:p>
        </w:tc>
      </w:tr>
      <w:tr w:rsidR="00556973" w14:paraId="559BDD01"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72613FB" w14:textId="77777777" w:rsidR="00556973" w:rsidRDefault="00100EC2">
            <w:r>
              <w:t>19</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AD983A4" w14:textId="77777777" w:rsidR="00556973" w:rsidRDefault="00100EC2">
            <w:r>
              <w:t>Received invalid network datum</w:t>
            </w:r>
          </w:p>
        </w:tc>
      </w:tr>
      <w:tr w:rsidR="00556973" w14:paraId="47111F09"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77A5291" w14:textId="77777777" w:rsidR="00556973" w:rsidRDefault="00100EC2">
            <w:r>
              <w:t>20</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0ABE7166" w14:textId="77777777" w:rsidR="00556973" w:rsidRDefault="00100EC2">
            <w:r>
              <w:t>Network Device Not Responding</w:t>
            </w:r>
          </w:p>
        </w:tc>
      </w:tr>
      <w:tr w:rsidR="00556973" w14:paraId="769A9573"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6E072F5" w14:textId="77777777" w:rsidR="00556973" w:rsidRDefault="00100EC2">
            <w:r>
              <w:lastRenderedPageBreak/>
              <w:t>21</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BA72747" w14:textId="77777777" w:rsidR="00556973" w:rsidRDefault="00100EC2">
            <w:r>
              <w:t xml:space="preserve">Networked Device Not Responding (failure due to the unresponsiveness of a second networked device) </w:t>
            </w:r>
          </w:p>
        </w:tc>
      </w:tr>
      <w:tr w:rsidR="00556973" w14:paraId="442CA299"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236441A2" w14:textId="77777777" w:rsidR="00556973" w:rsidRDefault="00100EC2">
            <w:r>
              <w:t>22</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836AA35" w14:textId="77777777" w:rsidR="00556973" w:rsidRDefault="00100EC2">
            <w:r>
              <w:t>Reverse polarity</w:t>
            </w:r>
          </w:p>
        </w:tc>
      </w:tr>
      <w:tr w:rsidR="00556973" w14:paraId="169CA744"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7F669E45" w14:textId="77777777" w:rsidR="00556973" w:rsidRDefault="00100EC2">
            <w:r>
              <w:t>23 to 30</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ED2C357" w14:textId="77777777" w:rsidR="00556973" w:rsidRDefault="00100EC2">
            <w:r>
              <w:t>Reserved</w:t>
            </w:r>
          </w:p>
        </w:tc>
      </w:tr>
      <w:tr w:rsidR="00556973" w14:paraId="708BBBEA" w14:textId="77777777">
        <w:tc>
          <w:tcPr>
            <w:tcW w:w="1310"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12C99A32" w14:textId="77777777" w:rsidR="00556973" w:rsidRDefault="00100EC2">
            <w:r>
              <w:t>31</w:t>
            </w:r>
          </w:p>
        </w:tc>
        <w:tc>
          <w:tcPr>
            <w:tcW w:w="8049" w:type="dxa"/>
            <w:tcBorders>
              <w:top w:val="outset" w:sz="6" w:space="0" w:color="000001"/>
              <w:left w:val="outset" w:sz="6" w:space="0" w:color="000001"/>
              <w:bottom w:val="outset" w:sz="6" w:space="0" w:color="000001"/>
              <w:right w:val="outset" w:sz="6" w:space="0" w:color="000001"/>
            </w:tcBorders>
            <w:shd w:val="clear" w:color="auto" w:fill="FFFFFF"/>
            <w:vAlign w:val="center"/>
          </w:tcPr>
          <w:p w14:paraId="5B2D365F" w14:textId="77777777" w:rsidR="00556973" w:rsidRDefault="00100EC2">
            <w:r>
              <w:t>Failure mode not available</w:t>
            </w:r>
          </w:p>
        </w:tc>
      </w:tr>
    </w:tbl>
    <w:p w14:paraId="3BB5054E" w14:textId="77777777" w:rsidR="00556973" w:rsidRDefault="00556973"/>
    <w:p w14:paraId="2A996092" w14:textId="77777777" w:rsidR="00556973" w:rsidRDefault="00100EC2">
      <w:r>
        <w:t xml:space="preserve">If no fault is active, the FMI value shall be 1Fh </w:t>
      </w:r>
    </w:p>
    <w:p w14:paraId="591A95B5" w14:textId="77777777" w:rsidR="00556973" w:rsidRDefault="00100EC2">
      <w:r>
        <w:rPr>
          <w:b/>
          <w:bCs/>
        </w:rPr>
        <w:t>3.2.5.9 Reporting multiple failures</w:t>
      </w:r>
    </w:p>
    <w:p w14:paraId="6BEE2455" w14:textId="77777777" w:rsidR="00556973" w:rsidRDefault="00100EC2">
      <w:r>
        <w:t xml:space="preserve">A device </w:t>
      </w:r>
      <w:proofErr w:type="gramStart"/>
      <w:r>
        <w:t>is able to</w:t>
      </w:r>
      <w:proofErr w:type="gramEnd"/>
      <w:r>
        <w:t xml:space="preserve"> implement multiple functions, multiple instances of a single function, or a combination thereof. Such a device may have multiple errors at the very same time; a separate DM_RV for each function or for each instance shall be sent by the device.</w:t>
      </w:r>
    </w:p>
    <w:p w14:paraId="29F4BA14" w14:textId="77777777" w:rsidR="00556973" w:rsidRDefault="00100EC2">
      <w:r>
        <w:t xml:space="preserve">A device with multiple instances of the same function may broadcast faults either by sending a separate DM_RV for each </w:t>
      </w:r>
      <w:proofErr w:type="gramStart"/>
      <w:r>
        <w:t>instance, or</w:t>
      </w:r>
      <w:proofErr w:type="gramEnd"/>
      <w:r>
        <w:t xml:space="preserve"> combining all faults </w:t>
      </w:r>
      <w:proofErr w:type="gramStart"/>
      <w:r>
        <w:t>in</w:t>
      </w:r>
      <w:proofErr w:type="gramEnd"/>
      <w:r>
        <w:t xml:space="preserve"> a multiple packet message.</w:t>
      </w:r>
    </w:p>
    <w:p w14:paraId="2C936C01" w14:textId="77777777" w:rsidR="00556973" w:rsidRDefault="00100EC2">
      <w:r>
        <w:rPr>
          <w:b/>
          <w:bCs/>
        </w:rPr>
        <w:t>NOTE 1</w:t>
      </w:r>
      <w:r>
        <w:t xml:space="preserve"> - A device combining all faults in a multiple packet message is unable to signal the status of each instance independently, because only one operating status byte is sent for the entire message. This is appropriate where the instances are integral sub-system of the device. This is not appropriate where the instances have their own operating status.</w:t>
      </w:r>
    </w:p>
    <w:p w14:paraId="2EA33AEE" w14:textId="77777777" w:rsidR="00556973" w:rsidRDefault="00100EC2">
      <w:r>
        <w:rPr>
          <w:b/>
          <w:bCs/>
        </w:rPr>
        <w:t>EXAMPLE</w:t>
      </w:r>
      <w:r>
        <w:t xml:space="preserve"> - The legs of a transfer switch are instances, which are integral sub-systems of a device. An AC load switching device has </w:t>
      </w:r>
      <w:proofErr w:type="gramStart"/>
      <w:r>
        <w:t>instances,</w:t>
      </w:r>
      <w:proofErr w:type="gramEnd"/>
      <w:r>
        <w:t xml:space="preserve"> where each instance has its own status.</w:t>
      </w:r>
    </w:p>
    <w:p w14:paraId="47188AC3" w14:textId="77777777" w:rsidR="00556973" w:rsidRDefault="00100EC2">
      <w:r>
        <w:rPr>
          <w:b/>
          <w:bCs/>
        </w:rPr>
        <w:t>NOTE 2</w:t>
      </w:r>
      <w:r>
        <w:t xml:space="preserve"> - A diagnostic device </w:t>
      </w:r>
      <w:proofErr w:type="gramStart"/>
      <w:r>
        <w:t>has to</w:t>
      </w:r>
      <w:proofErr w:type="gramEnd"/>
      <w:r>
        <w:t xml:space="preserve"> be careful in deciding when a fault is no longer active, because of the ambiguity inherent in the handling of multiple instance devices. A device that transmits a DM_RV with both faults (Yellow and Red) set to zero and a particular DSA surely indicates that there are no faults for that function within the device. But there may be another device with the same function. A second SPN -RV from the same device and function does not necessarily mean the first fault is no longer activ</w:t>
      </w:r>
      <w:r>
        <w:t xml:space="preserve">e. Any diagnostic device that needs to track the appearance and disappearance of faults </w:t>
      </w:r>
      <w:proofErr w:type="gramStart"/>
      <w:r>
        <w:t>have to</w:t>
      </w:r>
      <w:proofErr w:type="gramEnd"/>
      <w:r>
        <w:t xml:space="preserve"> take advantage of the 1000 </w:t>
      </w:r>
      <w:proofErr w:type="spellStart"/>
      <w:r>
        <w:t>ms</w:t>
      </w:r>
      <w:proofErr w:type="spellEnd"/>
      <w:r>
        <w:t xml:space="preserve"> update rate of the DM_RV. The device may have to use a timer to track the last appearance of the fault and the last appearance of a DM_RV from the source device.</w:t>
      </w:r>
    </w:p>
    <w:p w14:paraId="13902D90" w14:textId="77777777" w:rsidR="00556973" w:rsidRDefault="00556973"/>
    <w:p w14:paraId="1D30B52C" w14:textId="77777777" w:rsidR="00556973" w:rsidRDefault="00100EC2">
      <w:r>
        <w:rPr>
          <w:b/>
          <w:bCs/>
        </w:rPr>
        <w:lastRenderedPageBreak/>
        <w:t>3.2.5.10 Encoding multiple faults in a multiple packet message</w:t>
      </w:r>
    </w:p>
    <w:p w14:paraId="70A313E0" w14:textId="77777777" w:rsidR="00556973" w:rsidRDefault="00100EC2">
      <w:bookmarkStart w:id="7" w:name="__RefNumPara__30555829"/>
      <w:bookmarkEnd w:id="7"/>
      <w:r>
        <w:rPr>
          <w:b/>
          <w:bCs/>
          <w:i/>
          <w:iCs/>
        </w:rPr>
        <w:t xml:space="preserve">Note: </w:t>
      </w:r>
      <w:r>
        <w:rPr>
          <w:i/>
          <w:iCs/>
        </w:rPr>
        <w:t>Although similar protocols suggest using the multi-packet protocol when multiple faults are present, this practice has been deprecated in RV-C. Table 3.2.5.10 defines the former practice for the benefit of designers for whom compatibility with older products is necessary. New designs should not use this format.</w:t>
      </w:r>
    </w:p>
    <w:p w14:paraId="3B3E6FBD" w14:textId="77777777" w:rsidR="00556973" w:rsidRDefault="00100EC2">
      <w:r>
        <w:t>When multiple faults are present in a product, a DM_RV shall be broadcast for each fault. This specifically allows the alarm level (red, yellow) to be communicated for each SPN/FMI combination, which is often essential for proper analysis. Each transmission shall be repeated every 5000ms while the fault is active.</w:t>
      </w:r>
    </w:p>
    <w:p w14:paraId="655166C5" w14:textId="77777777" w:rsidR="00556973" w:rsidRDefault="00100EC2">
      <w:r>
        <w:t>A device with multiple faults from the same DSA may signal the faults using a multiple packet message. In this case the SPN, FMI and occurrence count shall be transmitted for each subsequent fault. The operating status and DSA shall be sent once and shall apply to all encoded faults.</w:t>
      </w:r>
    </w:p>
    <w:p w14:paraId="7EE08DD9" w14:textId="77777777" w:rsidR="00556973" w:rsidRDefault="00100EC2">
      <w:r>
        <w:t>The use of a multiple packet message is optional. It is defined in Table 3.2.5.10. All attributes not listed shall be identical to the active diagnostic message (see 3.2.5.1b).</w:t>
      </w:r>
    </w:p>
    <w:p w14:paraId="07AEA875" w14:textId="77777777" w:rsidR="00556973" w:rsidRDefault="00556973"/>
    <w:p w14:paraId="52815643" w14:textId="77777777" w:rsidR="00556973" w:rsidRDefault="00100EC2">
      <w:r>
        <w:rPr>
          <w:b/>
          <w:bCs/>
        </w:rPr>
        <w:t>(DEPRECATED) Table 3.2.5.10 — Signal and parameter definition (DEPRECATED)</w:t>
      </w:r>
    </w:p>
    <w:tbl>
      <w:tblPr>
        <w:tblW w:w="9045" w:type="dxa"/>
        <w:tblInd w:w="7" w:type="dxa"/>
        <w:tblLayout w:type="fixed"/>
        <w:tblCellMar>
          <w:top w:w="30" w:type="dxa"/>
          <w:left w:w="30" w:type="dxa"/>
          <w:bottom w:w="30" w:type="dxa"/>
          <w:right w:w="30" w:type="dxa"/>
        </w:tblCellMar>
        <w:tblLook w:val="04A0" w:firstRow="1" w:lastRow="0" w:firstColumn="1" w:lastColumn="0" w:noHBand="0" w:noVBand="1"/>
      </w:tblPr>
      <w:tblGrid>
        <w:gridCol w:w="681"/>
        <w:gridCol w:w="695"/>
        <w:gridCol w:w="2057"/>
        <w:gridCol w:w="1029"/>
        <w:gridCol w:w="803"/>
        <w:gridCol w:w="3780"/>
      </w:tblGrid>
      <w:tr w:rsidR="00556973" w14:paraId="3DF6073C"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46D7264D" w14:textId="77777777" w:rsidR="00556973" w:rsidRDefault="00100EC2">
            <w:r>
              <w:rPr>
                <w:b/>
                <w:bCs/>
              </w:rPr>
              <w:t>Byte</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46E52945" w14:textId="77777777" w:rsidR="00556973" w:rsidRDefault="00100EC2">
            <w:r>
              <w:rPr>
                <w:b/>
                <w:bCs/>
              </w:rPr>
              <w:t>Bit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606D18FA" w14:textId="77777777" w:rsidR="00556973" w:rsidRDefault="00100EC2">
            <w:r>
              <w:rPr>
                <w:b/>
                <w:bCs/>
              </w:rPr>
              <w:t>Name</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546411A6" w14:textId="77777777" w:rsidR="00556973" w:rsidRDefault="00100EC2">
            <w:r>
              <w:rPr>
                <w:b/>
                <w:bCs/>
              </w:rPr>
              <w:t>Data type</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1E05FD8D" w14:textId="77777777" w:rsidR="00556973" w:rsidRDefault="00100EC2">
            <w:r>
              <w:rPr>
                <w:b/>
                <w:bCs/>
              </w:rPr>
              <w:t>Unit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66DCC171" w14:textId="77777777" w:rsidR="00556973" w:rsidRDefault="00100EC2">
            <w:r>
              <w:rPr>
                <w:b/>
                <w:bCs/>
              </w:rPr>
              <w:t>Value definition</w:t>
            </w:r>
          </w:p>
        </w:tc>
      </w:tr>
      <w:tr w:rsidR="00556973" w14:paraId="414CFBE4"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228053F4" w14:textId="77777777" w:rsidR="00556973" w:rsidRDefault="00100EC2">
            <w:r>
              <w:t>0</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3021723C"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0E28434A" w14:textId="77777777" w:rsidR="00556973" w:rsidRDefault="00100EC2">
            <w:r>
              <w:t>Operating Status</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39AA190B"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4D8F8673"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1625C03F" w14:textId="77777777" w:rsidR="00556973" w:rsidRDefault="00100EC2">
            <w:proofErr w:type="gramStart"/>
            <w:r>
              <w:t>see</w:t>
            </w:r>
            <w:proofErr w:type="gramEnd"/>
            <w:r>
              <w:t xml:space="preserve"> 3.2.5.2</w:t>
            </w:r>
          </w:p>
        </w:tc>
      </w:tr>
      <w:tr w:rsidR="00556973" w14:paraId="1471B5F8"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41682CD9" w14:textId="77777777" w:rsidR="00556973" w:rsidRDefault="00100EC2">
            <w:r>
              <w:t>1</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548D6490"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4F57B916" w14:textId="77777777" w:rsidR="00556973" w:rsidRDefault="00100EC2">
            <w:r>
              <w:t>DSA</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7364537C"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6AE3BBB9"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3DA595D4" w14:textId="77777777" w:rsidR="00556973" w:rsidRDefault="00100EC2">
            <w:r>
              <w:t>see 3.2.5.4</w:t>
            </w:r>
          </w:p>
        </w:tc>
      </w:tr>
      <w:tr w:rsidR="00556973" w14:paraId="6CDF4541" w14:textId="77777777">
        <w:tc>
          <w:tcPr>
            <w:tcW w:w="9044" w:type="dxa"/>
            <w:gridSpan w:val="6"/>
            <w:tcBorders>
              <w:top w:val="outset" w:sz="6" w:space="0" w:color="000001"/>
              <w:left w:val="outset" w:sz="6" w:space="0" w:color="000001"/>
              <w:bottom w:val="outset" w:sz="6" w:space="0" w:color="000001"/>
              <w:right w:val="outset" w:sz="6" w:space="0" w:color="000001"/>
            </w:tcBorders>
            <w:shd w:val="clear" w:color="auto" w:fill="FFFFFF"/>
          </w:tcPr>
          <w:p w14:paraId="695E974D" w14:textId="77777777" w:rsidR="00556973" w:rsidRDefault="00100EC2">
            <w:r>
              <w:t>First fault</w:t>
            </w:r>
          </w:p>
        </w:tc>
      </w:tr>
      <w:tr w:rsidR="00556973" w14:paraId="1D9E6812"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4C70B81D" w14:textId="77777777" w:rsidR="00556973" w:rsidRDefault="00100EC2">
            <w:r>
              <w:t>2</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1B5400C9"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00AEE71B" w14:textId="77777777" w:rsidR="00556973" w:rsidRDefault="00100EC2">
            <w:r>
              <w:t>SPN-MSB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50E4A03E"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6DE45585"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6BB1C34E" w14:textId="77777777" w:rsidR="00556973" w:rsidRDefault="00100EC2">
            <w:proofErr w:type="gramStart"/>
            <w:r>
              <w:t>see</w:t>
            </w:r>
            <w:proofErr w:type="gramEnd"/>
            <w:r>
              <w:t xml:space="preserve"> 3.2.5.5</w:t>
            </w:r>
          </w:p>
        </w:tc>
      </w:tr>
      <w:tr w:rsidR="00556973" w14:paraId="6821EE2D"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610B4132" w14:textId="77777777" w:rsidR="00556973" w:rsidRDefault="00100EC2">
            <w:r>
              <w:t>3</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07D10005"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77FA8605" w14:textId="77777777" w:rsidR="00556973" w:rsidRDefault="00100EC2">
            <w:r>
              <w:t>SPN-ISB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60F47596"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1D4FDA6E"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1B7B66C2" w14:textId="77777777" w:rsidR="00556973" w:rsidRDefault="00100EC2">
            <w:proofErr w:type="gramStart"/>
            <w:r>
              <w:t>see</w:t>
            </w:r>
            <w:proofErr w:type="gramEnd"/>
            <w:r>
              <w:t xml:space="preserve"> 3.2.5.5</w:t>
            </w:r>
          </w:p>
        </w:tc>
      </w:tr>
      <w:tr w:rsidR="00556973" w14:paraId="65BAF2A8" w14:textId="77777777">
        <w:tc>
          <w:tcPr>
            <w:tcW w:w="680"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78BB1C0C" w14:textId="77777777" w:rsidR="00556973" w:rsidRDefault="00100EC2">
            <w:r>
              <w:t>4</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3D2FE12F" w14:textId="77777777" w:rsidR="00556973" w:rsidRDefault="00100EC2">
            <w:r>
              <w:t>5 to 7</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70DEA668" w14:textId="77777777" w:rsidR="00556973" w:rsidRDefault="00100EC2">
            <w:r>
              <w:t>SPN-LSB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28A2D7EC" w14:textId="77777777" w:rsidR="00556973" w:rsidRDefault="00100EC2">
            <w:r>
              <w:t>uint3</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0A424132"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2ACBC114" w14:textId="77777777" w:rsidR="00556973" w:rsidRDefault="00100EC2">
            <w:proofErr w:type="gramStart"/>
            <w:r>
              <w:t>see</w:t>
            </w:r>
            <w:proofErr w:type="gramEnd"/>
            <w:r>
              <w:t xml:space="preserve"> 3.2.5.5</w:t>
            </w:r>
          </w:p>
        </w:tc>
      </w:tr>
      <w:tr w:rsidR="00556973" w14:paraId="47E7A03C" w14:textId="77777777">
        <w:tc>
          <w:tcPr>
            <w:tcW w:w="680" w:type="dxa"/>
            <w:vMerge/>
            <w:tcBorders>
              <w:top w:val="outset" w:sz="6" w:space="0" w:color="000001"/>
              <w:left w:val="outset" w:sz="6" w:space="0" w:color="000001"/>
              <w:bottom w:val="outset" w:sz="6" w:space="0" w:color="000001"/>
              <w:right w:val="outset" w:sz="6" w:space="0" w:color="000001"/>
            </w:tcBorders>
          </w:tcPr>
          <w:p w14:paraId="4FFC016E" w14:textId="77777777" w:rsidR="00556973" w:rsidRDefault="00556973"/>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11CFB01B" w14:textId="77777777" w:rsidR="00556973" w:rsidRDefault="00100EC2">
            <w:r>
              <w:t>0 to 4</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67A3B8CC" w14:textId="77777777" w:rsidR="00556973" w:rsidRDefault="00100EC2">
            <w:r>
              <w:t>FMI</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0EF564C5" w14:textId="77777777" w:rsidR="00556973" w:rsidRDefault="00100EC2">
            <w:r>
              <w:t>uint5</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77279A4D"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455779C7" w14:textId="77777777" w:rsidR="00556973" w:rsidRDefault="00100EC2">
            <w:r>
              <w:t>see 3.2.5.8</w:t>
            </w:r>
          </w:p>
        </w:tc>
      </w:tr>
      <w:tr w:rsidR="00556973" w14:paraId="27343203" w14:textId="77777777">
        <w:tc>
          <w:tcPr>
            <w:tcW w:w="680"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1BFAE894" w14:textId="77777777" w:rsidR="00556973" w:rsidRDefault="00100EC2">
            <w:r>
              <w:t>5</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03B933E3" w14:textId="77777777" w:rsidR="00556973" w:rsidRDefault="00100EC2">
            <w:r>
              <w:t>0 to 6</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73082ED4" w14:textId="77777777" w:rsidR="00556973" w:rsidRDefault="00100EC2">
            <w:r>
              <w:t>Occurrence count</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1BF97108" w14:textId="77777777" w:rsidR="00556973" w:rsidRDefault="00100EC2">
            <w:r>
              <w:t>uint7</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4B71F6AE"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6E114295" w14:textId="77777777" w:rsidR="00556973" w:rsidRDefault="00100EC2">
            <w:r>
              <w:t>7Fh if not available</w:t>
            </w:r>
          </w:p>
        </w:tc>
      </w:tr>
      <w:tr w:rsidR="00556973" w14:paraId="61473D08" w14:textId="77777777">
        <w:tc>
          <w:tcPr>
            <w:tcW w:w="680" w:type="dxa"/>
            <w:vMerge/>
            <w:tcBorders>
              <w:top w:val="outset" w:sz="6" w:space="0" w:color="000001"/>
              <w:left w:val="outset" w:sz="6" w:space="0" w:color="000001"/>
              <w:bottom w:val="outset" w:sz="6" w:space="0" w:color="000001"/>
              <w:right w:val="outset" w:sz="6" w:space="0" w:color="000001"/>
            </w:tcBorders>
          </w:tcPr>
          <w:p w14:paraId="186F5583" w14:textId="77777777" w:rsidR="00556973" w:rsidRDefault="00556973"/>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023053D1" w14:textId="77777777" w:rsidR="00556973" w:rsidRDefault="00100EC2">
            <w:r>
              <w:t>7</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130C2882" w14:textId="77777777" w:rsidR="00556973" w:rsidRDefault="00100EC2">
            <w:r>
              <w:t>reserved</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547AC3D1" w14:textId="77777777" w:rsidR="00556973" w:rsidRDefault="00100EC2">
            <w:r>
              <w:t>-</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04B70970"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7CF1BF5D" w14:textId="77777777" w:rsidR="00556973" w:rsidRDefault="00100EC2">
            <w:r>
              <w:t>Always 1</w:t>
            </w:r>
          </w:p>
        </w:tc>
      </w:tr>
      <w:tr w:rsidR="00556973" w14:paraId="681EA4FF"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04FD4BA1" w14:textId="77777777" w:rsidR="00556973" w:rsidRDefault="00100EC2">
            <w:r>
              <w:lastRenderedPageBreak/>
              <w:t>6</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044B0C4D"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4E238AE9" w14:textId="77777777" w:rsidR="00556973" w:rsidRDefault="00100EC2">
            <w:r>
              <w:t>DSA extension</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4494FB8A"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2282B061"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0AB54B83" w14:textId="77777777" w:rsidR="00556973" w:rsidRDefault="00100EC2">
            <w:proofErr w:type="spellStart"/>
            <w:r>
              <w:t>FFh</w:t>
            </w:r>
            <w:proofErr w:type="spellEnd"/>
            <w:r>
              <w:t xml:space="preserve"> — No DSA extension defined for product</w:t>
            </w:r>
          </w:p>
        </w:tc>
      </w:tr>
      <w:tr w:rsidR="00556973" w14:paraId="50FFD683" w14:textId="77777777">
        <w:tc>
          <w:tcPr>
            <w:tcW w:w="9044" w:type="dxa"/>
            <w:gridSpan w:val="6"/>
            <w:tcBorders>
              <w:top w:val="outset" w:sz="6" w:space="0" w:color="000001"/>
              <w:left w:val="outset" w:sz="6" w:space="0" w:color="000001"/>
              <w:bottom w:val="outset" w:sz="6" w:space="0" w:color="000001"/>
              <w:right w:val="outset" w:sz="6" w:space="0" w:color="000001"/>
            </w:tcBorders>
            <w:shd w:val="clear" w:color="auto" w:fill="FFFFFF"/>
          </w:tcPr>
          <w:p w14:paraId="7AACC49E" w14:textId="77777777" w:rsidR="00556973" w:rsidRDefault="00100EC2">
            <w:r>
              <w:t>Second Fault</w:t>
            </w:r>
          </w:p>
        </w:tc>
      </w:tr>
      <w:tr w:rsidR="00556973" w14:paraId="77152AD2"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01D535D6" w14:textId="77777777" w:rsidR="00556973" w:rsidRDefault="00100EC2">
            <w:r>
              <w:t>7</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6B7F08D7"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0382FF7F" w14:textId="77777777" w:rsidR="00556973" w:rsidRDefault="00100EC2">
            <w:r>
              <w:t>SPN-MSB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53905805"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638D8A16"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47F758C4" w14:textId="77777777" w:rsidR="00556973" w:rsidRDefault="00100EC2">
            <w:proofErr w:type="gramStart"/>
            <w:r>
              <w:t>see</w:t>
            </w:r>
            <w:proofErr w:type="gramEnd"/>
            <w:r>
              <w:t xml:space="preserve"> 3.2.5.5</w:t>
            </w:r>
          </w:p>
        </w:tc>
      </w:tr>
      <w:tr w:rsidR="00556973" w14:paraId="1582CC20"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0218AF68" w14:textId="77777777" w:rsidR="00556973" w:rsidRDefault="00100EC2">
            <w:r>
              <w:t>8</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080DD8AA"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163DA7DC" w14:textId="77777777" w:rsidR="00556973" w:rsidRDefault="00100EC2">
            <w:r>
              <w:t>SPN-ISB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565D72EF"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5A0F2B7A"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1303D804" w14:textId="77777777" w:rsidR="00556973" w:rsidRDefault="00100EC2">
            <w:proofErr w:type="gramStart"/>
            <w:r>
              <w:t>see</w:t>
            </w:r>
            <w:proofErr w:type="gramEnd"/>
            <w:r>
              <w:t xml:space="preserve"> 3.2.5.5</w:t>
            </w:r>
          </w:p>
        </w:tc>
      </w:tr>
      <w:tr w:rsidR="00556973" w14:paraId="33509F8C" w14:textId="77777777">
        <w:tc>
          <w:tcPr>
            <w:tcW w:w="680"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55DDA3B7" w14:textId="77777777" w:rsidR="00556973" w:rsidRDefault="00100EC2">
            <w:r>
              <w:t>9</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32DE973F" w14:textId="77777777" w:rsidR="00556973" w:rsidRDefault="00100EC2">
            <w:r>
              <w:t>5 to 7</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205D17B7" w14:textId="77777777" w:rsidR="00556973" w:rsidRDefault="00100EC2">
            <w:r>
              <w:t>SPN-LSB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2E639A6D" w14:textId="77777777" w:rsidR="00556973" w:rsidRDefault="00100EC2">
            <w:r>
              <w:t>uint3</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3E28245C"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2507B251" w14:textId="77777777" w:rsidR="00556973" w:rsidRDefault="00100EC2">
            <w:proofErr w:type="gramStart"/>
            <w:r>
              <w:t>see</w:t>
            </w:r>
            <w:proofErr w:type="gramEnd"/>
            <w:r>
              <w:t xml:space="preserve"> 3.2.5.5</w:t>
            </w:r>
          </w:p>
        </w:tc>
      </w:tr>
      <w:tr w:rsidR="00556973" w14:paraId="49299F2F" w14:textId="77777777">
        <w:tc>
          <w:tcPr>
            <w:tcW w:w="680" w:type="dxa"/>
            <w:vMerge/>
            <w:tcBorders>
              <w:top w:val="outset" w:sz="6" w:space="0" w:color="000001"/>
              <w:left w:val="outset" w:sz="6" w:space="0" w:color="000001"/>
              <w:bottom w:val="outset" w:sz="6" w:space="0" w:color="000001"/>
              <w:right w:val="outset" w:sz="6" w:space="0" w:color="000001"/>
            </w:tcBorders>
          </w:tcPr>
          <w:p w14:paraId="37059AB2" w14:textId="77777777" w:rsidR="00556973" w:rsidRDefault="00556973"/>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6D0C7A86" w14:textId="77777777" w:rsidR="00556973" w:rsidRDefault="00100EC2">
            <w:r>
              <w:t>0 to 4</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12C55B0C" w14:textId="77777777" w:rsidR="00556973" w:rsidRDefault="00100EC2">
            <w:r>
              <w:t>FMI</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38429248" w14:textId="77777777" w:rsidR="00556973" w:rsidRDefault="00100EC2">
            <w:r>
              <w:t>uint5</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6CF2B376"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35DBB7DE" w14:textId="77777777" w:rsidR="00556973" w:rsidRDefault="00100EC2">
            <w:r>
              <w:t>see 3.2.5.8</w:t>
            </w:r>
          </w:p>
        </w:tc>
      </w:tr>
      <w:tr w:rsidR="00556973" w14:paraId="3CDEADD1" w14:textId="77777777">
        <w:tc>
          <w:tcPr>
            <w:tcW w:w="680"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5CCC9840" w14:textId="77777777" w:rsidR="00556973" w:rsidRDefault="00100EC2">
            <w:r>
              <w:t>10</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2FF9C8B6" w14:textId="77777777" w:rsidR="00556973" w:rsidRDefault="00100EC2">
            <w:r>
              <w:t>0 to 6</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1C95B274" w14:textId="77777777" w:rsidR="00556973" w:rsidRDefault="00100EC2">
            <w:r>
              <w:t>Occurrence count</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35EBD8CB" w14:textId="77777777" w:rsidR="00556973" w:rsidRDefault="00100EC2">
            <w:r>
              <w:t>uint7</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33E8B69E"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01B2A132" w14:textId="77777777" w:rsidR="00556973" w:rsidRDefault="00100EC2">
            <w:r>
              <w:t>7Fh if not available</w:t>
            </w:r>
          </w:p>
        </w:tc>
      </w:tr>
      <w:tr w:rsidR="00556973" w14:paraId="2D555506" w14:textId="77777777">
        <w:tc>
          <w:tcPr>
            <w:tcW w:w="680" w:type="dxa"/>
            <w:vMerge/>
            <w:tcBorders>
              <w:top w:val="outset" w:sz="6" w:space="0" w:color="000001"/>
              <w:left w:val="outset" w:sz="6" w:space="0" w:color="000001"/>
              <w:bottom w:val="outset" w:sz="6" w:space="0" w:color="000001"/>
              <w:right w:val="outset" w:sz="6" w:space="0" w:color="000001"/>
            </w:tcBorders>
          </w:tcPr>
          <w:p w14:paraId="45BEFCAD" w14:textId="77777777" w:rsidR="00556973" w:rsidRDefault="00556973"/>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4AF049D8" w14:textId="77777777" w:rsidR="00556973" w:rsidRDefault="00100EC2">
            <w:r>
              <w:t>7</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7F4DCADE" w14:textId="77777777" w:rsidR="00556973" w:rsidRDefault="00100EC2">
            <w:r>
              <w:t>reserved</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666C99F6" w14:textId="77777777" w:rsidR="00556973" w:rsidRDefault="00100EC2">
            <w:r>
              <w:t>-</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6F5B612F"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1FAC3AB8" w14:textId="77777777" w:rsidR="00556973" w:rsidRDefault="00100EC2">
            <w:r>
              <w:t>always 1</w:t>
            </w:r>
          </w:p>
        </w:tc>
      </w:tr>
      <w:tr w:rsidR="00556973" w14:paraId="3AC66B68"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3DAB9927" w14:textId="77777777" w:rsidR="00556973" w:rsidRDefault="00100EC2">
            <w:r>
              <w:t>11</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7B1F3C10"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78503C47" w14:textId="77777777" w:rsidR="00556973" w:rsidRDefault="00100EC2">
            <w:r>
              <w:t>DSA extension</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39256368"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6A63711C"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03F72155" w14:textId="77777777" w:rsidR="00556973" w:rsidRDefault="00100EC2">
            <w:proofErr w:type="spellStart"/>
            <w:r>
              <w:t>FFh</w:t>
            </w:r>
            <w:proofErr w:type="spellEnd"/>
            <w:r>
              <w:t xml:space="preserve"> — No DSA extension defined for product</w:t>
            </w:r>
          </w:p>
        </w:tc>
      </w:tr>
      <w:tr w:rsidR="00556973" w14:paraId="251AD72B" w14:textId="77777777">
        <w:tc>
          <w:tcPr>
            <w:tcW w:w="9044" w:type="dxa"/>
            <w:gridSpan w:val="6"/>
            <w:tcBorders>
              <w:top w:val="outset" w:sz="6" w:space="0" w:color="000001"/>
              <w:left w:val="outset" w:sz="6" w:space="0" w:color="000001"/>
              <w:bottom w:val="outset" w:sz="6" w:space="0" w:color="000001"/>
              <w:right w:val="outset" w:sz="6" w:space="0" w:color="000001"/>
            </w:tcBorders>
            <w:shd w:val="clear" w:color="auto" w:fill="FFFFFF"/>
          </w:tcPr>
          <w:p w14:paraId="69135117" w14:textId="77777777" w:rsidR="00556973" w:rsidRDefault="00100EC2">
            <w:r>
              <w:t>Subsequent faults</w:t>
            </w:r>
          </w:p>
        </w:tc>
      </w:tr>
      <w:tr w:rsidR="00556973" w14:paraId="07CBBD7E"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11BD511C" w14:textId="77777777" w:rsidR="00556973" w:rsidRDefault="00100EC2">
            <w:r>
              <w:t>n</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26DD5366"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13D53AB0" w14:textId="77777777" w:rsidR="00556973" w:rsidRDefault="00100EC2">
            <w:r>
              <w:t>SPN-MSB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7639221D"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08DEAAE0"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614DFC0F" w14:textId="77777777" w:rsidR="00556973" w:rsidRDefault="00100EC2">
            <w:proofErr w:type="gramStart"/>
            <w:r>
              <w:t>see</w:t>
            </w:r>
            <w:proofErr w:type="gramEnd"/>
            <w:r>
              <w:t xml:space="preserve"> 3.2.5.5</w:t>
            </w:r>
          </w:p>
        </w:tc>
      </w:tr>
      <w:tr w:rsidR="00556973" w14:paraId="65FA946B"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2E314FC9" w14:textId="77777777" w:rsidR="00556973" w:rsidRDefault="00100EC2">
            <w:r>
              <w:t>n+1</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34CE90A9"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73907789" w14:textId="77777777" w:rsidR="00556973" w:rsidRDefault="00100EC2">
            <w:r>
              <w:t>SPN-ISB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0846C24D"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1D98BD72"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07A87E1B" w14:textId="77777777" w:rsidR="00556973" w:rsidRDefault="00100EC2">
            <w:proofErr w:type="gramStart"/>
            <w:r>
              <w:t>see</w:t>
            </w:r>
            <w:proofErr w:type="gramEnd"/>
            <w:r>
              <w:t xml:space="preserve"> 3.2.5.5</w:t>
            </w:r>
          </w:p>
        </w:tc>
      </w:tr>
      <w:tr w:rsidR="00556973" w14:paraId="04C37FC2" w14:textId="77777777">
        <w:tc>
          <w:tcPr>
            <w:tcW w:w="680"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591CB911" w14:textId="77777777" w:rsidR="00556973" w:rsidRDefault="00100EC2">
            <w:r>
              <w:t>n+2</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3DF4A61B" w14:textId="77777777" w:rsidR="00556973" w:rsidRDefault="00100EC2">
            <w:r>
              <w:t>5 to 7</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6D9526FB" w14:textId="77777777" w:rsidR="00556973" w:rsidRDefault="00100EC2">
            <w:r>
              <w:t>SPN-LSB</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0E056ED6" w14:textId="77777777" w:rsidR="00556973" w:rsidRDefault="00100EC2">
            <w:r>
              <w:t>uint3</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0179C0C4"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36E4DB72" w14:textId="77777777" w:rsidR="00556973" w:rsidRDefault="00100EC2">
            <w:proofErr w:type="gramStart"/>
            <w:r>
              <w:t>see</w:t>
            </w:r>
            <w:proofErr w:type="gramEnd"/>
            <w:r>
              <w:t xml:space="preserve"> 3.2.5.5</w:t>
            </w:r>
          </w:p>
        </w:tc>
      </w:tr>
      <w:tr w:rsidR="00556973" w14:paraId="79A2ABEC" w14:textId="77777777">
        <w:tc>
          <w:tcPr>
            <w:tcW w:w="680" w:type="dxa"/>
            <w:vMerge/>
            <w:tcBorders>
              <w:top w:val="outset" w:sz="6" w:space="0" w:color="000001"/>
              <w:left w:val="outset" w:sz="6" w:space="0" w:color="000001"/>
              <w:bottom w:val="outset" w:sz="6" w:space="0" w:color="000001"/>
              <w:right w:val="outset" w:sz="6" w:space="0" w:color="000001"/>
            </w:tcBorders>
          </w:tcPr>
          <w:p w14:paraId="5B08DE29" w14:textId="77777777" w:rsidR="00556973" w:rsidRDefault="00556973"/>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7E3FBCEF" w14:textId="77777777" w:rsidR="00556973" w:rsidRDefault="00100EC2">
            <w:r>
              <w:t>0 to 4</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6E400832" w14:textId="77777777" w:rsidR="00556973" w:rsidRDefault="00100EC2">
            <w:r>
              <w:t>FMI</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29874B3E" w14:textId="77777777" w:rsidR="00556973" w:rsidRDefault="00100EC2">
            <w:r>
              <w:t>uint5</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465E64B6"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2E4A7621" w14:textId="77777777" w:rsidR="00556973" w:rsidRDefault="00100EC2">
            <w:r>
              <w:t>see 3.2.5.8</w:t>
            </w:r>
          </w:p>
        </w:tc>
      </w:tr>
      <w:tr w:rsidR="00556973" w14:paraId="31D7AEB2" w14:textId="77777777">
        <w:tc>
          <w:tcPr>
            <w:tcW w:w="680" w:type="dxa"/>
            <w:vMerge w:val="restart"/>
            <w:tcBorders>
              <w:top w:val="outset" w:sz="6" w:space="0" w:color="000001"/>
              <w:left w:val="outset" w:sz="6" w:space="0" w:color="000001"/>
              <w:bottom w:val="outset" w:sz="6" w:space="0" w:color="000001"/>
              <w:right w:val="outset" w:sz="6" w:space="0" w:color="000001"/>
            </w:tcBorders>
            <w:shd w:val="clear" w:color="auto" w:fill="FFFFFF"/>
          </w:tcPr>
          <w:p w14:paraId="70AA7810" w14:textId="77777777" w:rsidR="00556973" w:rsidRDefault="00100EC2">
            <w:r>
              <w:t>n+3</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56CCFD6A" w14:textId="77777777" w:rsidR="00556973" w:rsidRDefault="00100EC2">
            <w:r>
              <w:t>0 to 6</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1122B23D" w14:textId="77777777" w:rsidR="00556973" w:rsidRDefault="00100EC2">
            <w:r>
              <w:t>Occurrence count</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7B1C82C2" w14:textId="77777777" w:rsidR="00556973" w:rsidRDefault="00100EC2">
            <w:r>
              <w:t>uint7</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0FD139F3"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68A8E149" w14:textId="77777777" w:rsidR="00556973" w:rsidRDefault="00100EC2">
            <w:r>
              <w:t>7Fh if not available</w:t>
            </w:r>
          </w:p>
        </w:tc>
      </w:tr>
      <w:tr w:rsidR="00556973" w14:paraId="4C894C95" w14:textId="77777777">
        <w:tc>
          <w:tcPr>
            <w:tcW w:w="680" w:type="dxa"/>
            <w:vMerge/>
            <w:tcBorders>
              <w:top w:val="outset" w:sz="6" w:space="0" w:color="000001"/>
              <w:left w:val="outset" w:sz="6" w:space="0" w:color="000001"/>
              <w:bottom w:val="outset" w:sz="6" w:space="0" w:color="000001"/>
              <w:right w:val="outset" w:sz="6" w:space="0" w:color="000001"/>
            </w:tcBorders>
          </w:tcPr>
          <w:p w14:paraId="3A55C233" w14:textId="77777777" w:rsidR="00556973" w:rsidRDefault="00556973"/>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0707E8B6" w14:textId="77777777" w:rsidR="00556973" w:rsidRDefault="00100EC2">
            <w:r>
              <w:t>7</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55773AD9" w14:textId="77777777" w:rsidR="00556973" w:rsidRDefault="00100EC2">
            <w:r>
              <w:t>reserved</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5A198187" w14:textId="77777777" w:rsidR="00556973" w:rsidRDefault="00100EC2">
            <w:r>
              <w:t>-</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1F8B0B0F"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34341152" w14:textId="77777777" w:rsidR="00556973" w:rsidRDefault="00100EC2">
            <w:r>
              <w:t>always 1</w:t>
            </w:r>
          </w:p>
        </w:tc>
      </w:tr>
      <w:tr w:rsidR="00556973" w14:paraId="4546FFD7" w14:textId="77777777">
        <w:tc>
          <w:tcPr>
            <w:tcW w:w="680" w:type="dxa"/>
            <w:tcBorders>
              <w:top w:val="outset" w:sz="6" w:space="0" w:color="000001"/>
              <w:left w:val="outset" w:sz="6" w:space="0" w:color="000001"/>
              <w:bottom w:val="outset" w:sz="6" w:space="0" w:color="000001"/>
              <w:right w:val="outset" w:sz="6" w:space="0" w:color="000001"/>
            </w:tcBorders>
            <w:shd w:val="clear" w:color="auto" w:fill="FFFFFF"/>
          </w:tcPr>
          <w:p w14:paraId="4A4BC925" w14:textId="77777777" w:rsidR="00556973" w:rsidRDefault="00100EC2">
            <w:r>
              <w:t>n+4</w:t>
            </w:r>
          </w:p>
        </w:tc>
        <w:tc>
          <w:tcPr>
            <w:tcW w:w="695" w:type="dxa"/>
            <w:tcBorders>
              <w:top w:val="outset" w:sz="6" w:space="0" w:color="000001"/>
              <w:left w:val="outset" w:sz="6" w:space="0" w:color="000001"/>
              <w:bottom w:val="outset" w:sz="6" w:space="0" w:color="000001"/>
              <w:right w:val="outset" w:sz="6" w:space="0" w:color="000001"/>
            </w:tcBorders>
            <w:shd w:val="clear" w:color="auto" w:fill="FFFFFF"/>
          </w:tcPr>
          <w:p w14:paraId="58706230" w14:textId="77777777" w:rsidR="00556973" w:rsidRDefault="00100EC2">
            <w:r>
              <w:t>-</w:t>
            </w:r>
          </w:p>
        </w:tc>
        <w:tc>
          <w:tcPr>
            <w:tcW w:w="2057" w:type="dxa"/>
            <w:tcBorders>
              <w:top w:val="outset" w:sz="6" w:space="0" w:color="000001"/>
              <w:left w:val="outset" w:sz="6" w:space="0" w:color="000001"/>
              <w:bottom w:val="outset" w:sz="6" w:space="0" w:color="000001"/>
              <w:right w:val="outset" w:sz="6" w:space="0" w:color="000001"/>
            </w:tcBorders>
            <w:shd w:val="clear" w:color="auto" w:fill="FFFFFF"/>
          </w:tcPr>
          <w:p w14:paraId="6A73ABCB" w14:textId="77777777" w:rsidR="00556973" w:rsidRDefault="00100EC2">
            <w:r>
              <w:t>DSA extension</w:t>
            </w:r>
          </w:p>
        </w:tc>
        <w:tc>
          <w:tcPr>
            <w:tcW w:w="1029" w:type="dxa"/>
            <w:tcBorders>
              <w:top w:val="outset" w:sz="6" w:space="0" w:color="000001"/>
              <w:left w:val="outset" w:sz="6" w:space="0" w:color="000001"/>
              <w:bottom w:val="outset" w:sz="6" w:space="0" w:color="000001"/>
              <w:right w:val="outset" w:sz="6" w:space="0" w:color="000001"/>
            </w:tcBorders>
            <w:shd w:val="clear" w:color="auto" w:fill="FFFFFF"/>
          </w:tcPr>
          <w:p w14:paraId="72927B36" w14:textId="77777777" w:rsidR="00556973" w:rsidRDefault="00100EC2">
            <w:r>
              <w:t>uint8</w:t>
            </w:r>
          </w:p>
        </w:tc>
        <w:tc>
          <w:tcPr>
            <w:tcW w:w="803" w:type="dxa"/>
            <w:tcBorders>
              <w:top w:val="outset" w:sz="6" w:space="0" w:color="000001"/>
              <w:left w:val="outset" w:sz="6" w:space="0" w:color="000001"/>
              <w:bottom w:val="outset" w:sz="6" w:space="0" w:color="000001"/>
              <w:right w:val="outset" w:sz="6" w:space="0" w:color="000001"/>
            </w:tcBorders>
            <w:shd w:val="clear" w:color="auto" w:fill="FFFFFF"/>
          </w:tcPr>
          <w:p w14:paraId="788DB91B" w14:textId="77777777" w:rsidR="00556973" w:rsidRDefault="00100EC2">
            <w:r>
              <w:t>-</w:t>
            </w:r>
          </w:p>
        </w:tc>
        <w:tc>
          <w:tcPr>
            <w:tcW w:w="3780" w:type="dxa"/>
            <w:tcBorders>
              <w:top w:val="outset" w:sz="6" w:space="0" w:color="000001"/>
              <w:left w:val="outset" w:sz="6" w:space="0" w:color="000001"/>
              <w:bottom w:val="outset" w:sz="6" w:space="0" w:color="000001"/>
              <w:right w:val="outset" w:sz="6" w:space="0" w:color="000001"/>
            </w:tcBorders>
            <w:shd w:val="clear" w:color="auto" w:fill="FFFFFF"/>
          </w:tcPr>
          <w:p w14:paraId="70032FA0" w14:textId="77777777" w:rsidR="00556973" w:rsidRDefault="00100EC2">
            <w:proofErr w:type="spellStart"/>
            <w:r>
              <w:t>FFh</w:t>
            </w:r>
            <w:proofErr w:type="spellEnd"/>
            <w:r>
              <w:t xml:space="preserve"> — No DSA extension defined for product</w:t>
            </w:r>
          </w:p>
        </w:tc>
      </w:tr>
    </w:tbl>
    <w:p w14:paraId="4FD1B88A" w14:textId="77777777" w:rsidR="00556973" w:rsidRDefault="00556973"/>
    <w:p w14:paraId="3BA17361" w14:textId="77777777" w:rsidR="00556973" w:rsidRDefault="00100EC2">
      <w:pPr>
        <w:rPr>
          <w:color w:val="FF0000"/>
        </w:rPr>
      </w:pPr>
      <w:r>
        <w:rPr>
          <w:b/>
          <w:bCs/>
          <w:color w:val="FF0000"/>
        </w:rPr>
        <w:t>3.2.5.11 Recommended fault presentation in UI devices</w:t>
      </w:r>
    </w:p>
    <w:p w14:paraId="3BD423A2" w14:textId="77777777" w:rsidR="00556973" w:rsidRDefault="00100EC2">
      <w:pPr>
        <w:rPr>
          <w:color w:val="FF0000"/>
        </w:rPr>
      </w:pPr>
      <w:r>
        <w:rPr>
          <w:color w:val="FF0000"/>
        </w:rPr>
        <w:t xml:space="preserve">As UI devices and service tools vary in their presentation capabilities, there are no specific requirements regarding how fault information is displayed to the user or technician. </w:t>
      </w:r>
      <w:r>
        <w:rPr>
          <w:color w:val="FF0000"/>
        </w:rPr>
        <w:lastRenderedPageBreak/>
        <w:t>However, as far as practical</w:t>
      </w:r>
      <w:r>
        <w:rPr>
          <w:color w:val="FF0000"/>
        </w:rPr>
        <w:t xml:space="preserve"> within the capabilities of the product, the following guidelines should be followed.</w:t>
      </w:r>
    </w:p>
    <w:p w14:paraId="5467DE0F" w14:textId="77777777" w:rsidR="00556973" w:rsidRDefault="00100EC2">
      <w:pPr>
        <w:rPr>
          <w:color w:val="FF0000"/>
        </w:rPr>
      </w:pPr>
      <w:r>
        <w:rPr>
          <w:color w:val="FF0000"/>
        </w:rPr>
        <w:t>For easier identification of the fault context, it is recommended to display the device, followed by the instance value where applicable, or the word “Node” where the fault is not associated with a specific instance. The SPN should then be displayed followed by the FMI.</w:t>
      </w:r>
    </w:p>
    <w:p w14:paraId="2FBEC7FB" w14:textId="77777777" w:rsidR="00556973" w:rsidRDefault="00100EC2">
      <w:pPr>
        <w:rPr>
          <w:color w:val="FF0000"/>
        </w:rPr>
      </w:pPr>
      <w:r>
        <w:rPr>
          <w:color w:val="FF0000"/>
        </w:rPr>
        <w:t>Numerical values should be displayed in decimal representation.</w:t>
      </w:r>
    </w:p>
    <w:p w14:paraId="450ABC8E" w14:textId="77777777" w:rsidR="00556973" w:rsidRDefault="00100EC2">
      <w:pPr>
        <w:rPr>
          <w:color w:val="FF0000"/>
        </w:rPr>
      </w:pPr>
      <w:r>
        <w:rPr>
          <w:color w:val="FF0000"/>
        </w:rPr>
        <w:t>Where practical, descriptive text may also be provided for the device and/or fault.</w:t>
      </w:r>
    </w:p>
    <w:p w14:paraId="47F05B4B" w14:textId="77777777" w:rsidR="00556973" w:rsidRDefault="00556973">
      <w:pPr>
        <w:rPr>
          <w:color w:val="FF0000"/>
        </w:rPr>
      </w:pPr>
    </w:p>
    <w:p w14:paraId="6AEB1F90" w14:textId="77777777" w:rsidR="00556973" w:rsidRDefault="00556973">
      <w:pPr>
        <w:rPr>
          <w:color w:val="FF0000"/>
        </w:rPr>
      </w:pPr>
    </w:p>
    <w:p w14:paraId="5926D6EA" w14:textId="77777777" w:rsidR="00556973" w:rsidRDefault="00100EC2">
      <w:pPr>
        <w:rPr>
          <w:color w:val="FF0000"/>
        </w:rPr>
      </w:pPr>
      <w:r>
        <w:rPr>
          <w:b/>
          <w:bCs/>
          <w:color w:val="FF0000"/>
        </w:rPr>
        <w:t>Table 3.2.5.11 — Recommended fault presentation</w:t>
      </w:r>
    </w:p>
    <w:tbl>
      <w:tblPr>
        <w:tblW w:w="9046" w:type="dxa"/>
        <w:jc w:val="center"/>
        <w:tblLayout w:type="fixed"/>
        <w:tblCellMar>
          <w:top w:w="30" w:type="dxa"/>
          <w:left w:w="30" w:type="dxa"/>
          <w:bottom w:w="30" w:type="dxa"/>
          <w:right w:w="30" w:type="dxa"/>
        </w:tblCellMar>
        <w:tblLook w:val="04A0" w:firstRow="1" w:lastRow="0" w:firstColumn="1" w:lastColumn="0" w:noHBand="0" w:noVBand="1"/>
      </w:tblPr>
      <w:tblGrid>
        <w:gridCol w:w="2224"/>
        <w:gridCol w:w="1573"/>
        <w:gridCol w:w="1763"/>
        <w:gridCol w:w="3486"/>
      </w:tblGrid>
      <w:tr w:rsidR="00556973" w14:paraId="2FC00A32" w14:textId="77777777">
        <w:trPr>
          <w:jc w:val="center"/>
        </w:trPr>
        <w:tc>
          <w:tcPr>
            <w:tcW w:w="1680" w:type="dxa"/>
            <w:tcBorders>
              <w:top w:val="outset" w:sz="6" w:space="0" w:color="000001"/>
              <w:left w:val="outset" w:sz="6" w:space="0" w:color="000001"/>
              <w:bottom w:val="outset" w:sz="6" w:space="0" w:color="000001"/>
              <w:right w:val="outset" w:sz="6" w:space="0" w:color="000001"/>
            </w:tcBorders>
            <w:shd w:val="clear" w:color="auto" w:fill="FFFFFF"/>
          </w:tcPr>
          <w:p w14:paraId="420FB5BC" w14:textId="77777777" w:rsidR="00556973" w:rsidRDefault="00100EC2">
            <w:pPr>
              <w:rPr>
                <w:color w:val="FF0000"/>
              </w:rPr>
            </w:pPr>
            <w:r>
              <w:rPr>
                <w:b/>
                <w:bCs/>
                <w:color w:val="FF0000"/>
              </w:rPr>
              <w:t>DSA / Device</w:t>
            </w:r>
          </w:p>
        </w:tc>
        <w:tc>
          <w:tcPr>
            <w:tcW w:w="1188" w:type="dxa"/>
            <w:tcBorders>
              <w:top w:val="outset" w:sz="6" w:space="0" w:color="000001"/>
              <w:left w:val="outset" w:sz="6" w:space="0" w:color="000001"/>
              <w:bottom w:val="outset" w:sz="6" w:space="0" w:color="000001"/>
              <w:right w:val="outset" w:sz="6" w:space="0" w:color="000001"/>
            </w:tcBorders>
            <w:shd w:val="clear" w:color="auto" w:fill="FFFFFF"/>
          </w:tcPr>
          <w:p w14:paraId="6FBBC842" w14:textId="77777777" w:rsidR="00556973" w:rsidRDefault="00100EC2">
            <w:pPr>
              <w:rPr>
                <w:color w:val="FF0000"/>
              </w:rPr>
            </w:pPr>
            <w:r>
              <w:rPr>
                <w:b/>
                <w:bCs/>
                <w:color w:val="FF0000"/>
              </w:rPr>
              <w:t>Instance</w:t>
            </w:r>
          </w:p>
        </w:tc>
        <w:tc>
          <w:tcPr>
            <w:tcW w:w="1332" w:type="dxa"/>
            <w:tcBorders>
              <w:top w:val="outset" w:sz="6" w:space="0" w:color="000001"/>
              <w:left w:val="outset" w:sz="6" w:space="0" w:color="000001"/>
              <w:bottom w:val="outset" w:sz="6" w:space="0" w:color="000001"/>
              <w:right w:val="outset" w:sz="6" w:space="0" w:color="000001"/>
            </w:tcBorders>
            <w:shd w:val="clear" w:color="auto" w:fill="FFFFFF"/>
          </w:tcPr>
          <w:p w14:paraId="11FE7973" w14:textId="77777777" w:rsidR="00556973" w:rsidRDefault="00100EC2">
            <w:pPr>
              <w:rPr>
                <w:color w:val="FF0000"/>
              </w:rPr>
            </w:pPr>
            <w:r>
              <w:rPr>
                <w:b/>
                <w:bCs/>
                <w:color w:val="FF0000"/>
              </w:rPr>
              <w:t>SPN - FMI</w:t>
            </w:r>
          </w:p>
        </w:tc>
        <w:tc>
          <w:tcPr>
            <w:tcW w:w="2633" w:type="dxa"/>
            <w:tcBorders>
              <w:top w:val="outset" w:sz="6" w:space="0" w:color="000001"/>
              <w:left w:val="outset" w:sz="6" w:space="0" w:color="000001"/>
              <w:bottom w:val="outset" w:sz="6" w:space="0" w:color="000001"/>
              <w:right w:val="outset" w:sz="6" w:space="0" w:color="000001"/>
            </w:tcBorders>
            <w:shd w:val="clear" w:color="auto" w:fill="FFFFFF"/>
          </w:tcPr>
          <w:p w14:paraId="6A85F2C9" w14:textId="77777777" w:rsidR="00556973" w:rsidRDefault="00100EC2">
            <w:pPr>
              <w:rPr>
                <w:color w:val="FF0000"/>
              </w:rPr>
            </w:pPr>
            <w:r>
              <w:rPr>
                <w:b/>
                <w:bCs/>
                <w:color w:val="FF0000"/>
              </w:rPr>
              <w:t>Description</w:t>
            </w:r>
          </w:p>
        </w:tc>
      </w:tr>
      <w:tr w:rsidR="00556973" w14:paraId="60669456" w14:textId="77777777">
        <w:trPr>
          <w:jc w:val="center"/>
        </w:trPr>
        <w:tc>
          <w:tcPr>
            <w:tcW w:w="1680" w:type="dxa"/>
            <w:tcBorders>
              <w:top w:val="outset" w:sz="6" w:space="0" w:color="000001"/>
              <w:left w:val="outset" w:sz="6" w:space="0" w:color="000001"/>
              <w:bottom w:val="outset" w:sz="6" w:space="0" w:color="000001"/>
              <w:right w:val="outset" w:sz="6" w:space="0" w:color="000001"/>
            </w:tcBorders>
            <w:shd w:val="clear" w:color="auto" w:fill="FFFFFF"/>
          </w:tcPr>
          <w:p w14:paraId="7553FFB2" w14:textId="77777777" w:rsidR="00556973" w:rsidRDefault="00100EC2">
            <w:pPr>
              <w:rPr>
                <w:color w:val="FF0000"/>
              </w:rPr>
            </w:pPr>
            <w:r>
              <w:rPr>
                <w:color w:val="FF0000"/>
              </w:rPr>
              <w:t>84 Slide</w:t>
            </w:r>
          </w:p>
        </w:tc>
        <w:tc>
          <w:tcPr>
            <w:tcW w:w="1188" w:type="dxa"/>
            <w:tcBorders>
              <w:top w:val="outset" w:sz="6" w:space="0" w:color="000001"/>
              <w:left w:val="outset" w:sz="6" w:space="0" w:color="000001"/>
              <w:bottom w:val="outset" w:sz="6" w:space="0" w:color="000001"/>
              <w:right w:val="outset" w:sz="6" w:space="0" w:color="000001"/>
            </w:tcBorders>
            <w:shd w:val="clear" w:color="auto" w:fill="FFFFFF"/>
          </w:tcPr>
          <w:p w14:paraId="32854035" w14:textId="77777777" w:rsidR="00556973" w:rsidRDefault="00100EC2">
            <w:pPr>
              <w:rPr>
                <w:color w:val="FF0000"/>
              </w:rPr>
            </w:pPr>
            <w:r>
              <w:rPr>
                <w:color w:val="FF0000"/>
              </w:rPr>
              <w:t>Node</w:t>
            </w:r>
          </w:p>
        </w:tc>
        <w:tc>
          <w:tcPr>
            <w:tcW w:w="1332" w:type="dxa"/>
            <w:tcBorders>
              <w:top w:val="outset" w:sz="6" w:space="0" w:color="000001"/>
              <w:left w:val="outset" w:sz="6" w:space="0" w:color="000001"/>
              <w:bottom w:val="outset" w:sz="6" w:space="0" w:color="000001"/>
              <w:right w:val="outset" w:sz="6" w:space="0" w:color="000001"/>
            </w:tcBorders>
            <w:shd w:val="clear" w:color="auto" w:fill="FFFFFF"/>
          </w:tcPr>
          <w:p w14:paraId="3CFD0480" w14:textId="77777777" w:rsidR="00556973" w:rsidRDefault="00100EC2">
            <w:pPr>
              <w:rPr>
                <w:color w:val="FF0000"/>
              </w:rPr>
            </w:pPr>
            <w:r>
              <w:rPr>
                <w:color w:val="FF0000"/>
              </w:rPr>
              <w:t>9 - 19</w:t>
            </w:r>
          </w:p>
        </w:tc>
        <w:tc>
          <w:tcPr>
            <w:tcW w:w="2633" w:type="dxa"/>
            <w:tcBorders>
              <w:top w:val="outset" w:sz="6" w:space="0" w:color="000001"/>
              <w:left w:val="outset" w:sz="6" w:space="0" w:color="000001"/>
              <w:bottom w:val="outset" w:sz="6" w:space="0" w:color="000001"/>
              <w:right w:val="outset" w:sz="6" w:space="0" w:color="000001"/>
            </w:tcBorders>
            <w:shd w:val="clear" w:color="auto" w:fill="FFFFFF"/>
          </w:tcPr>
          <w:p w14:paraId="51A274C5" w14:textId="77777777" w:rsidR="00556973" w:rsidRDefault="00100EC2">
            <w:pPr>
              <w:rPr>
                <w:color w:val="FF0000"/>
              </w:rPr>
            </w:pPr>
            <w:r>
              <w:rPr>
                <w:color w:val="FF0000"/>
              </w:rPr>
              <w:t>Node RV-C connection - Received invalid network datum</w:t>
            </w:r>
          </w:p>
        </w:tc>
      </w:tr>
      <w:tr w:rsidR="00556973" w14:paraId="07BB0D25" w14:textId="77777777">
        <w:trPr>
          <w:jc w:val="center"/>
        </w:trPr>
        <w:tc>
          <w:tcPr>
            <w:tcW w:w="1680" w:type="dxa"/>
            <w:tcBorders>
              <w:top w:val="outset" w:sz="6" w:space="0" w:color="000001"/>
              <w:left w:val="outset" w:sz="6" w:space="0" w:color="000001"/>
              <w:bottom w:val="outset" w:sz="6" w:space="0" w:color="000001"/>
              <w:right w:val="outset" w:sz="6" w:space="0" w:color="000001"/>
            </w:tcBorders>
            <w:shd w:val="clear" w:color="auto" w:fill="FFFFFF"/>
          </w:tcPr>
          <w:p w14:paraId="5A55A139" w14:textId="77777777" w:rsidR="00556973" w:rsidRDefault="00100EC2">
            <w:pPr>
              <w:rPr>
                <w:color w:val="FF0000"/>
              </w:rPr>
            </w:pPr>
            <w:r>
              <w:rPr>
                <w:color w:val="FF0000"/>
              </w:rPr>
              <w:t>84 Slide</w:t>
            </w:r>
          </w:p>
        </w:tc>
        <w:tc>
          <w:tcPr>
            <w:tcW w:w="1188" w:type="dxa"/>
            <w:tcBorders>
              <w:top w:val="outset" w:sz="6" w:space="0" w:color="000001"/>
              <w:left w:val="outset" w:sz="6" w:space="0" w:color="000001"/>
              <w:bottom w:val="outset" w:sz="6" w:space="0" w:color="000001"/>
              <w:right w:val="outset" w:sz="6" w:space="0" w:color="000001"/>
            </w:tcBorders>
            <w:shd w:val="clear" w:color="auto" w:fill="FFFFFF"/>
          </w:tcPr>
          <w:p w14:paraId="2216FCD2" w14:textId="77777777" w:rsidR="00556973" w:rsidRDefault="00100EC2">
            <w:pPr>
              <w:rPr>
                <w:color w:val="FF0000"/>
              </w:rPr>
            </w:pPr>
            <w:r>
              <w:rPr>
                <w:color w:val="FF0000"/>
              </w:rPr>
              <w:t>1</w:t>
            </w:r>
          </w:p>
        </w:tc>
        <w:tc>
          <w:tcPr>
            <w:tcW w:w="1332" w:type="dxa"/>
            <w:tcBorders>
              <w:top w:val="outset" w:sz="6" w:space="0" w:color="000001"/>
              <w:left w:val="outset" w:sz="6" w:space="0" w:color="000001"/>
              <w:bottom w:val="outset" w:sz="6" w:space="0" w:color="000001"/>
              <w:right w:val="outset" w:sz="6" w:space="0" w:color="000001"/>
            </w:tcBorders>
            <w:shd w:val="clear" w:color="auto" w:fill="FFFFFF"/>
          </w:tcPr>
          <w:p w14:paraId="66EDDA74" w14:textId="77777777" w:rsidR="00556973" w:rsidRDefault="00100EC2">
            <w:pPr>
              <w:rPr>
                <w:color w:val="FF0000"/>
              </w:rPr>
            </w:pPr>
            <w:r>
              <w:rPr>
                <w:color w:val="FF0000"/>
              </w:rPr>
              <w:t>9 - 4</w:t>
            </w:r>
          </w:p>
        </w:tc>
        <w:tc>
          <w:tcPr>
            <w:tcW w:w="2633" w:type="dxa"/>
            <w:tcBorders>
              <w:top w:val="outset" w:sz="6" w:space="0" w:color="000001"/>
              <w:left w:val="outset" w:sz="6" w:space="0" w:color="000001"/>
              <w:bottom w:val="outset" w:sz="6" w:space="0" w:color="000001"/>
              <w:right w:val="outset" w:sz="6" w:space="0" w:color="000001"/>
            </w:tcBorders>
            <w:shd w:val="clear" w:color="auto" w:fill="FFFFFF"/>
          </w:tcPr>
          <w:p w14:paraId="4DE28FFF" w14:textId="77777777" w:rsidR="00556973" w:rsidRDefault="00100EC2">
            <w:pPr>
              <w:rPr>
                <w:color w:val="FF0000"/>
              </w:rPr>
            </w:pPr>
            <w:r>
              <w:rPr>
                <w:color w:val="FF0000"/>
              </w:rPr>
              <w:t xml:space="preserve">Position sensor - </w:t>
            </w:r>
            <w:proofErr w:type="gramStart"/>
            <w:r>
              <w:rPr>
                <w:color w:val="FF0000"/>
              </w:rPr>
              <w:t>Short</w:t>
            </w:r>
            <w:proofErr w:type="gramEnd"/>
            <w:r>
              <w:rPr>
                <w:color w:val="FF0000"/>
              </w:rPr>
              <w:t xml:space="preserve"> circuit to low voltage</w:t>
            </w:r>
          </w:p>
        </w:tc>
      </w:tr>
    </w:tbl>
    <w:p w14:paraId="2DF4004F" w14:textId="77777777" w:rsidR="00556973" w:rsidRDefault="00556973">
      <w:pPr>
        <w:rPr>
          <w:color w:val="FF0000"/>
        </w:rPr>
      </w:pPr>
    </w:p>
    <w:p w14:paraId="04BCB590" w14:textId="77777777" w:rsidR="00556973" w:rsidRDefault="00100EC2">
      <w:pPr>
        <w:rPr>
          <w:color w:val="FF0000"/>
        </w:rPr>
      </w:pPr>
      <w:r>
        <w:rPr>
          <w:color w:val="FF0000"/>
        </w:rPr>
        <w:t>The two examples above illustrate different DM_RV encodings of the same displayed SPN value. The SPN MSB-ISB-LSB fields are 0-1-1 for the node-level fault and 1-1-1 for the instance-specific fault, respectively, while both are presented to the user as SPN 9.</w:t>
      </w:r>
    </w:p>
    <w:sectPr w:rsidR="00556973">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0000000000000000000"/>
    <w:charset w:val="00"/>
    <w:family w:val="roman"/>
    <w:notTrueType/>
    <w:pitch w:val="default"/>
  </w:font>
  <w:font w:name="Noto Sans Devanaga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973"/>
    <w:rsid w:val="00100EC2"/>
    <w:rsid w:val="0019363A"/>
    <w:rsid w:val="00556973"/>
    <w:rsid w:val="009351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B025"/>
  <w15:docId w15:val="{FD7EE061-217B-4311-BE32-6B21B0DD5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Heading1">
    <w:name w:val="heading 1"/>
    <w:basedOn w:val="Normal"/>
    <w:next w:val="Normal"/>
    <w:link w:val="Heading1Char"/>
    <w:uiPriority w:val="9"/>
    <w:qFormat/>
    <w:rsid w:val="00A73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3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30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30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30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3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3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3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3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A730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A730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A730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A730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A730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A730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A730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A730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A73081"/>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A73081"/>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A73081"/>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A73081"/>
    <w:rPr>
      <w:i/>
      <w:iCs/>
      <w:color w:val="404040" w:themeColor="text1" w:themeTint="BF"/>
    </w:rPr>
  </w:style>
  <w:style w:type="character" w:styleId="IntenseEmphasis">
    <w:name w:val="Intense Emphasis"/>
    <w:basedOn w:val="DefaultParagraphFont"/>
    <w:uiPriority w:val="21"/>
    <w:qFormat/>
    <w:rsid w:val="00A73081"/>
    <w:rPr>
      <w:i/>
      <w:iCs/>
      <w:color w:val="0F4761" w:themeColor="accent1" w:themeShade="BF"/>
    </w:rPr>
  </w:style>
  <w:style w:type="character" w:customStyle="1" w:styleId="IntenseQuoteChar">
    <w:name w:val="Intense Quote Char"/>
    <w:basedOn w:val="DefaultParagraphFont"/>
    <w:link w:val="IntenseQuote"/>
    <w:uiPriority w:val="30"/>
    <w:qFormat/>
    <w:rsid w:val="00A73081"/>
    <w:rPr>
      <w:i/>
      <w:iCs/>
      <w:color w:val="0F4761" w:themeColor="accent1" w:themeShade="BF"/>
    </w:rPr>
  </w:style>
  <w:style w:type="character" w:styleId="IntenseReference">
    <w:name w:val="Intense Reference"/>
    <w:basedOn w:val="DefaultParagraphFont"/>
    <w:uiPriority w:val="32"/>
    <w:qFormat/>
    <w:rsid w:val="00A73081"/>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A73081"/>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A730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3081"/>
    <w:pPr>
      <w:spacing w:before="160"/>
      <w:jc w:val="center"/>
    </w:pPr>
    <w:rPr>
      <w:i/>
      <w:iCs/>
      <w:color w:val="404040" w:themeColor="text1" w:themeTint="BF"/>
    </w:rPr>
  </w:style>
  <w:style w:type="paragraph" w:styleId="ListParagraph">
    <w:name w:val="List Paragraph"/>
    <w:basedOn w:val="Normal"/>
    <w:uiPriority w:val="34"/>
    <w:qFormat/>
    <w:rsid w:val="00A73081"/>
    <w:pPr>
      <w:ind w:left="720"/>
      <w:contextualSpacing/>
    </w:pPr>
  </w:style>
  <w:style w:type="paragraph" w:styleId="IntenseQuote">
    <w:name w:val="Intense Quote"/>
    <w:basedOn w:val="Normal"/>
    <w:next w:val="Normal"/>
    <w:link w:val="IntenseQuoteChar"/>
    <w:uiPriority w:val="30"/>
    <w:qFormat/>
    <w:rsid w:val="00A73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2417</Words>
  <Characters>13782</Characters>
  <Application>Microsoft Office Word</Application>
  <DocSecurity>4</DocSecurity>
  <Lines>114</Lines>
  <Paragraphs>32</Paragraphs>
  <ScaleCrop>false</ScaleCrop>
  <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Duncan</dc:creator>
  <dc:description/>
  <cp:lastModifiedBy>Steve Duncan</cp:lastModifiedBy>
  <cp:revision>2</cp:revision>
  <dcterms:created xsi:type="dcterms:W3CDTF">2026-09-01T15:37:00Z</dcterms:created>
  <dcterms:modified xsi:type="dcterms:W3CDTF">2026-09-01T15:37:00Z</dcterms:modified>
  <dc:language>en-AU</dc:language>
</cp:coreProperties>
</file>